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5E" w:rsidRDefault="004C305E" w:rsidP="00D1164F">
      <w:pPr>
        <w:pStyle w:val="1"/>
        <w:ind w:left="-4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>
            <wp:extent cx="4235450" cy="5823657"/>
            <wp:effectExtent l="19050" t="0" r="0" b="0"/>
            <wp:docPr id="1" name="Рисунок 1" descr="D:\Сканы 2024\2024-09-2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024\2024-09-24_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582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05E" w:rsidRDefault="004C305E" w:rsidP="00D1164F">
      <w:pPr>
        <w:pStyle w:val="1"/>
        <w:ind w:left="-4"/>
        <w:rPr>
          <w:rFonts w:ascii="Times New Roman" w:hAnsi="Times New Roman" w:cs="Times New Roman"/>
          <w:szCs w:val="24"/>
        </w:rPr>
      </w:pPr>
    </w:p>
    <w:p w:rsidR="004C305E" w:rsidRDefault="004C305E" w:rsidP="00D1164F">
      <w:pPr>
        <w:pStyle w:val="1"/>
        <w:ind w:left="-4"/>
        <w:rPr>
          <w:rFonts w:ascii="Times New Roman" w:hAnsi="Times New Roman" w:cs="Times New Roman"/>
          <w:szCs w:val="24"/>
        </w:rPr>
      </w:pPr>
    </w:p>
    <w:p w:rsidR="004C305E" w:rsidRDefault="004C305E" w:rsidP="00D1164F">
      <w:pPr>
        <w:pStyle w:val="1"/>
        <w:ind w:left="-4"/>
        <w:rPr>
          <w:rFonts w:ascii="Times New Roman" w:hAnsi="Times New Roman" w:cs="Times New Roman"/>
          <w:szCs w:val="24"/>
        </w:rPr>
      </w:pPr>
    </w:p>
    <w:p w:rsidR="004C305E" w:rsidRDefault="004C305E" w:rsidP="00D1164F">
      <w:pPr>
        <w:pStyle w:val="1"/>
        <w:ind w:left="-4"/>
        <w:rPr>
          <w:rFonts w:ascii="Times New Roman" w:hAnsi="Times New Roman" w:cs="Times New Roman"/>
          <w:szCs w:val="24"/>
        </w:rPr>
      </w:pPr>
    </w:p>
    <w:p w:rsidR="00D1164F" w:rsidRPr="00B71FC3" w:rsidRDefault="00D1164F" w:rsidP="00D1164F">
      <w:pPr>
        <w:pStyle w:val="1"/>
        <w:ind w:left="-4"/>
        <w:rPr>
          <w:rFonts w:ascii="Times New Roman" w:hAnsi="Times New Roman" w:cs="Times New Roman"/>
          <w:szCs w:val="24"/>
        </w:rPr>
      </w:pPr>
      <w:r w:rsidRPr="00B71FC3">
        <w:rPr>
          <w:rFonts w:ascii="Times New Roman" w:hAnsi="Times New Roman" w:cs="Times New Roman"/>
          <w:szCs w:val="24"/>
        </w:rPr>
        <w:lastRenderedPageBreak/>
        <w:t>ПОЯСНИТЕЛЬНАЯ ЗАПИСКА</w:t>
      </w:r>
      <w:bookmarkStart w:id="0" w:name="_GoBack"/>
      <w:bookmarkEnd w:id="0"/>
    </w:p>
    <w:p w:rsidR="00D1164F" w:rsidRPr="00B71FC3" w:rsidRDefault="00D1164F" w:rsidP="00D1164F">
      <w:pPr>
        <w:pStyle w:val="2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АКТУАЛЬНОСТЬ И НАЗНАЧЕНИЕ ПРОГРАММЫ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Актуальность программы определяется изменением требований реальности к человеку, получающему образование и реализую</w:t>
      </w:r>
      <w:r w:rsidR="00B30F6B" w:rsidRPr="00B71FC3">
        <w:rPr>
          <w:sz w:val="24"/>
          <w:szCs w:val="24"/>
        </w:rPr>
        <w:t>щему себя в современном социуме</w:t>
      </w:r>
      <w:r w:rsidRPr="00B71FC3">
        <w:rPr>
          <w:sz w:val="24"/>
          <w:szCs w:val="24"/>
        </w:rPr>
        <w:t>. Эти изменения включают расширение спектра стоящих перед личностью задач, ее включенности в различные социальн</w:t>
      </w:r>
      <w:r w:rsidR="00B30F6B" w:rsidRPr="00B71FC3">
        <w:rPr>
          <w:sz w:val="24"/>
          <w:szCs w:val="24"/>
        </w:rPr>
        <w:t>ые сферы и социальные отношения</w:t>
      </w:r>
      <w:r w:rsidRPr="00B71FC3">
        <w:rPr>
          <w:sz w:val="24"/>
          <w:szCs w:val="24"/>
        </w:rPr>
        <w:t>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</w:t>
      </w:r>
      <w:r w:rsidR="00B30F6B" w:rsidRPr="00B71FC3">
        <w:rPr>
          <w:sz w:val="24"/>
          <w:szCs w:val="24"/>
        </w:rPr>
        <w:t>ринимать конструктивные решения</w:t>
      </w:r>
      <w:r w:rsidRPr="00B71FC3">
        <w:rPr>
          <w:sz w:val="24"/>
          <w:szCs w:val="24"/>
        </w:rPr>
        <w:t>. Необходимо планировать свою деятельность, осуществлять ее контроль и оценку, взаимодействовать с другими, действов</w:t>
      </w:r>
      <w:r w:rsidR="00B30F6B" w:rsidRPr="00B71FC3">
        <w:rPr>
          <w:sz w:val="24"/>
          <w:szCs w:val="24"/>
        </w:rPr>
        <w:t>ать в ситуации неопределенности</w:t>
      </w:r>
      <w:r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</w:t>
      </w:r>
      <w:proofErr w:type="spellStart"/>
      <w:r w:rsidRPr="00B71FC3">
        <w:rPr>
          <w:sz w:val="24"/>
          <w:szCs w:val="24"/>
        </w:rPr>
        <w:t>метапредметных</w:t>
      </w:r>
      <w:proofErr w:type="spellEnd"/>
      <w:r w:rsidRPr="00B71FC3">
        <w:rPr>
          <w:sz w:val="24"/>
          <w:szCs w:val="24"/>
        </w:rPr>
        <w:t xml:space="preserve"> и предметных планируемых образовательных результато</w:t>
      </w:r>
      <w:r w:rsidR="00B30F6B" w:rsidRPr="00B71FC3">
        <w:rPr>
          <w:sz w:val="24"/>
          <w:szCs w:val="24"/>
        </w:rPr>
        <w:t>в</w:t>
      </w:r>
      <w:r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Реализация требований ФГОС предполагает дополнение содержания школьного образования спектром компонентов функциональной грамотности и </w:t>
      </w:r>
      <w:r w:rsidR="00B30F6B" w:rsidRPr="00B71FC3">
        <w:rPr>
          <w:sz w:val="24"/>
          <w:szCs w:val="24"/>
        </w:rPr>
        <w:t>освоение способов их интеграции</w:t>
      </w:r>
      <w:r w:rsidRPr="00B71FC3">
        <w:rPr>
          <w:sz w:val="24"/>
          <w:szCs w:val="24"/>
        </w:rPr>
        <w:t xml:space="preserve">. 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Программа курса внеурочной деятельности «Функциональная грамотность: учимся для жизни» предлагает системное предъявление содержания, обращающегося к различным направле</w:t>
      </w:r>
      <w:r w:rsidR="00B30F6B" w:rsidRPr="00B71FC3">
        <w:rPr>
          <w:sz w:val="24"/>
          <w:szCs w:val="24"/>
        </w:rPr>
        <w:t>ниям функциональной грамотности</w:t>
      </w:r>
      <w:r w:rsidRPr="00B71FC3">
        <w:rPr>
          <w:sz w:val="24"/>
          <w:szCs w:val="24"/>
        </w:rPr>
        <w:t xml:space="preserve">. </w:t>
      </w:r>
    </w:p>
    <w:p w:rsidR="00BB723C" w:rsidRPr="00B71FC3" w:rsidRDefault="00D1164F" w:rsidP="00B30F6B">
      <w:pPr>
        <w:jc w:val="left"/>
        <w:rPr>
          <w:sz w:val="24"/>
          <w:szCs w:val="24"/>
        </w:rPr>
      </w:pPr>
      <w:r w:rsidRPr="00B71FC3">
        <w:rPr>
          <w:sz w:val="24"/>
          <w:szCs w:val="24"/>
        </w:rPr>
        <w:t xml:space="preserve">Основной целью курса является формирование функционально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</w:t>
      </w:r>
      <w:r w:rsidRPr="00B71FC3">
        <w:rPr>
          <w:sz w:val="24"/>
          <w:szCs w:val="24"/>
        </w:rPr>
        <w:lastRenderedPageBreak/>
        <w:t>диапазона жизненных задач в различных сферах человеческой деятельности, общения и социальных отношений».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Курс создает условия для формирования функциональной грамотности школьников в деятельности, осуществляемо</w:t>
      </w:r>
      <w:r w:rsidR="00B30F6B" w:rsidRPr="00B71FC3">
        <w:rPr>
          <w:sz w:val="24"/>
          <w:szCs w:val="24"/>
        </w:rPr>
        <w:t xml:space="preserve">й в формах, отличных </w:t>
      </w:r>
      <w:proofErr w:type="gramStart"/>
      <w:r w:rsidR="00B30F6B" w:rsidRPr="00B71FC3">
        <w:rPr>
          <w:sz w:val="24"/>
          <w:szCs w:val="24"/>
        </w:rPr>
        <w:t>от</w:t>
      </w:r>
      <w:proofErr w:type="gramEnd"/>
      <w:r w:rsidR="00B30F6B" w:rsidRPr="00B71FC3">
        <w:rPr>
          <w:sz w:val="24"/>
          <w:szCs w:val="24"/>
        </w:rPr>
        <w:t xml:space="preserve"> урочных</w:t>
      </w:r>
      <w:r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spacing w:after="176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Содержание курса строится по основным направлениям функциональной грамотности (читательской, математической, </w:t>
      </w:r>
      <w:proofErr w:type="spellStart"/>
      <w:proofErr w:type="gramStart"/>
      <w:r w:rsidRPr="00B71FC3">
        <w:rPr>
          <w:sz w:val="24"/>
          <w:szCs w:val="24"/>
        </w:rPr>
        <w:t>естественно-научной</w:t>
      </w:r>
      <w:proofErr w:type="spellEnd"/>
      <w:proofErr w:type="gramEnd"/>
      <w:r w:rsidRPr="00B71FC3">
        <w:rPr>
          <w:sz w:val="24"/>
          <w:szCs w:val="24"/>
        </w:rPr>
        <w:t>, финансовой, а также глобальной компете</w:t>
      </w:r>
      <w:r w:rsidR="00B30F6B" w:rsidRPr="00B71FC3">
        <w:rPr>
          <w:sz w:val="24"/>
          <w:szCs w:val="24"/>
        </w:rPr>
        <w:t xml:space="preserve">нтности и </w:t>
      </w:r>
      <w:proofErr w:type="spellStart"/>
      <w:r w:rsidR="00B30F6B" w:rsidRPr="00B71FC3">
        <w:rPr>
          <w:sz w:val="24"/>
          <w:szCs w:val="24"/>
        </w:rPr>
        <w:t>креативному</w:t>
      </w:r>
      <w:proofErr w:type="spellEnd"/>
      <w:r w:rsidR="00B30F6B" w:rsidRPr="00B71FC3">
        <w:rPr>
          <w:sz w:val="24"/>
          <w:szCs w:val="24"/>
        </w:rPr>
        <w:t xml:space="preserve"> мышлению)</w:t>
      </w:r>
      <w:r w:rsidRPr="00B71FC3">
        <w:rPr>
          <w:sz w:val="24"/>
          <w:szCs w:val="24"/>
        </w:rPr>
        <w:t xml:space="preserve">. </w:t>
      </w:r>
      <w:proofErr w:type="gramStart"/>
      <w:r w:rsidRPr="00B71FC3">
        <w:rPr>
          <w:sz w:val="24"/>
          <w:szCs w:val="24"/>
        </w:rPr>
        <w:t>В рамках каждого направления в соответствии с возрастными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</w:t>
      </w:r>
      <w:r w:rsidR="00B30F6B" w:rsidRPr="00B71FC3">
        <w:rPr>
          <w:sz w:val="24"/>
          <w:szCs w:val="24"/>
        </w:rPr>
        <w:t xml:space="preserve">ического и </w:t>
      </w:r>
      <w:proofErr w:type="spellStart"/>
      <w:r w:rsidR="00B30F6B" w:rsidRPr="00B71FC3">
        <w:rPr>
          <w:sz w:val="24"/>
          <w:szCs w:val="24"/>
        </w:rPr>
        <w:t>креативного</w:t>
      </w:r>
      <w:proofErr w:type="spellEnd"/>
      <w:r w:rsidR="00B30F6B" w:rsidRPr="00B71FC3">
        <w:rPr>
          <w:sz w:val="24"/>
          <w:szCs w:val="24"/>
        </w:rPr>
        <w:t xml:space="preserve"> мышления</w:t>
      </w:r>
      <w:r w:rsidRPr="00B71FC3">
        <w:rPr>
          <w:sz w:val="24"/>
          <w:szCs w:val="24"/>
        </w:rPr>
        <w:t>.</w:t>
      </w:r>
      <w:proofErr w:type="gramEnd"/>
    </w:p>
    <w:p w:rsidR="00D1164F" w:rsidRPr="00B71FC3" w:rsidRDefault="00D1164F" w:rsidP="00D1164F">
      <w:pPr>
        <w:pStyle w:val="2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 xml:space="preserve">ВАРИАНТЫ РЕАЛИЗАЦИИ ПРОГРАММЫ И ФОРМЫ ПРОВЕДЕНИЯ ЗАНЯТИЙ 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Программа реализуется в ра</w:t>
      </w:r>
      <w:r w:rsidR="00B30F6B" w:rsidRPr="00B71FC3">
        <w:rPr>
          <w:sz w:val="24"/>
          <w:szCs w:val="24"/>
        </w:rPr>
        <w:t xml:space="preserve">боте с </w:t>
      </w:r>
      <w:proofErr w:type="gramStart"/>
      <w:r w:rsidR="00B30F6B" w:rsidRPr="00B71FC3">
        <w:rPr>
          <w:sz w:val="24"/>
          <w:szCs w:val="24"/>
        </w:rPr>
        <w:t>обучающимися</w:t>
      </w:r>
      <w:proofErr w:type="gramEnd"/>
      <w:r w:rsidR="00B30F6B" w:rsidRPr="00B71FC3">
        <w:rPr>
          <w:sz w:val="24"/>
          <w:szCs w:val="24"/>
        </w:rPr>
        <w:t xml:space="preserve"> 10-11 классов</w:t>
      </w:r>
      <w:r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Програ</w:t>
      </w:r>
      <w:r w:rsidR="00241C6E">
        <w:rPr>
          <w:sz w:val="24"/>
          <w:szCs w:val="24"/>
        </w:rPr>
        <w:t>мма курса рассчитана на 34ч</w:t>
      </w:r>
      <w:r w:rsidRPr="00B71FC3">
        <w:rPr>
          <w:sz w:val="24"/>
          <w:szCs w:val="24"/>
        </w:rPr>
        <w:t xml:space="preserve"> с про</w:t>
      </w:r>
      <w:r w:rsidR="00B30F6B" w:rsidRPr="00B71FC3">
        <w:rPr>
          <w:sz w:val="24"/>
          <w:szCs w:val="24"/>
        </w:rPr>
        <w:t>ведением занятий 1 раз в неделю</w:t>
      </w:r>
      <w:r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деловые игры,</w:t>
      </w:r>
      <w:r w:rsidR="00B30F6B" w:rsidRPr="00B71FC3">
        <w:rPr>
          <w:sz w:val="24"/>
          <w:szCs w:val="24"/>
        </w:rPr>
        <w:t xml:space="preserve"> организацию социальных практик</w:t>
      </w:r>
      <w:r w:rsidRPr="00B71FC3">
        <w:rPr>
          <w:sz w:val="24"/>
          <w:szCs w:val="24"/>
        </w:rPr>
        <w:t>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</w:t>
      </w:r>
      <w:r w:rsidR="00B30F6B" w:rsidRPr="00B71FC3">
        <w:rPr>
          <w:sz w:val="24"/>
          <w:szCs w:val="24"/>
        </w:rPr>
        <w:t>, свое место среди других людей</w:t>
      </w:r>
      <w:r w:rsidRPr="00B71FC3">
        <w:rPr>
          <w:sz w:val="24"/>
          <w:szCs w:val="24"/>
        </w:rPr>
        <w:t>. В целом реализация программы вносит вклад в нравственное и с</w:t>
      </w:r>
      <w:r w:rsidR="00B30F6B" w:rsidRPr="00B71FC3">
        <w:rPr>
          <w:sz w:val="24"/>
          <w:szCs w:val="24"/>
        </w:rPr>
        <w:t>оциальное формирование личности</w:t>
      </w:r>
      <w:r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pStyle w:val="2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lastRenderedPageBreak/>
        <w:t>ВЗАИМОСВЯЗЬ С ПРОГРАММОЙ ВОСПИТАНИЯ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Программа курса внеурочной деятельности разработана с учетом рекомендаций</w:t>
      </w:r>
      <w:r w:rsidR="00B30F6B" w:rsidRPr="00B71FC3">
        <w:rPr>
          <w:sz w:val="24"/>
          <w:szCs w:val="24"/>
        </w:rPr>
        <w:t xml:space="preserve"> примерной программы воспитания</w:t>
      </w:r>
      <w:r w:rsidRPr="00B71FC3">
        <w:rPr>
          <w:sz w:val="24"/>
          <w:szCs w:val="24"/>
        </w:rPr>
        <w:t xml:space="preserve">. </w:t>
      </w:r>
    </w:p>
    <w:p w:rsidR="00D1164F" w:rsidRPr="00B71FC3" w:rsidRDefault="00D1164F" w:rsidP="00D1164F">
      <w:pPr>
        <w:spacing w:after="176"/>
        <w:ind w:left="0" w:firstLine="283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>Согласно Примерной программе воспитания у современного школьника должны быть сформированы ценности Родины, человека, природы, семьи, дружбы, сотрудничества, знания, здор</w:t>
      </w:r>
      <w:r w:rsidR="00B30F6B" w:rsidRPr="00B71FC3">
        <w:rPr>
          <w:sz w:val="24"/>
          <w:szCs w:val="24"/>
        </w:rPr>
        <w:t>овья, труда, культуры и красоты</w:t>
      </w:r>
      <w:r w:rsidRPr="00B71FC3">
        <w:rPr>
          <w:sz w:val="24"/>
          <w:szCs w:val="24"/>
        </w:rPr>
        <w:t>.</w:t>
      </w:r>
      <w:proofErr w:type="gramEnd"/>
      <w:r w:rsidRPr="00B71FC3">
        <w:rPr>
          <w:sz w:val="24"/>
          <w:szCs w:val="24"/>
        </w:rPr>
        <w:t xml:space="preserve"> Эти ценности находят 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</w:t>
      </w:r>
      <w:r w:rsidR="00B30F6B" w:rsidRPr="00B71FC3">
        <w:rPr>
          <w:sz w:val="24"/>
          <w:szCs w:val="24"/>
        </w:rPr>
        <w:t>ни, эмоционального благополучия</w:t>
      </w:r>
      <w:r w:rsidRPr="00B71FC3">
        <w:rPr>
          <w:sz w:val="24"/>
          <w:szCs w:val="24"/>
        </w:rPr>
        <w:t>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D1164F" w:rsidRPr="00B71FC3" w:rsidRDefault="00D1164F" w:rsidP="00D1164F">
      <w:pPr>
        <w:pStyle w:val="2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ОСОБЕННОСТИ РАБОТЫ ПЕДАГОГОВ ПО ПРОГРАММЕ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В планировании, организации и проведении занятий принимают участие учителя разных предметов.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Задача педагогов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первую очередь является личностное развитие ребенка. Личностных результатов педагоги могут достичь, увлекая ребенка совместной и интересной для него деятельностью, устанавливая во время занятий доброжелательную, поддерживающую атмосферу, насыщая занятия личностно ценностным содержанием.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Особенностью занятий является их интерактивность и многообразие используемых педагогом форм работы.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 xml:space="preserve">Реализация программы предполагает возможность вовлечения в образовательный процесс родителей и социальных партнеров школы. </w:t>
      </w:r>
    </w:p>
    <w:p w:rsidR="00B30F6B" w:rsidRPr="00B71FC3" w:rsidRDefault="00B30F6B" w:rsidP="00D1164F">
      <w:pPr>
        <w:ind w:left="0" w:firstLine="283"/>
        <w:rPr>
          <w:sz w:val="24"/>
          <w:szCs w:val="24"/>
        </w:rPr>
      </w:pPr>
    </w:p>
    <w:p w:rsidR="00D1164F" w:rsidRPr="00B71FC3" w:rsidRDefault="00D1164F" w:rsidP="00D1164F">
      <w:pPr>
        <w:pStyle w:val="1"/>
        <w:ind w:left="-4"/>
        <w:rPr>
          <w:rFonts w:ascii="Times New Roman" w:hAnsi="Times New Roman" w:cs="Times New Roman"/>
          <w:szCs w:val="24"/>
        </w:rPr>
      </w:pPr>
      <w:r w:rsidRPr="00B71FC3">
        <w:rPr>
          <w:rFonts w:ascii="Times New Roman" w:hAnsi="Times New Roman" w:cs="Times New Roman"/>
          <w:szCs w:val="24"/>
        </w:rPr>
        <w:t>СОДЕРЖАНИЕ КУРСА</w:t>
      </w:r>
    </w:p>
    <w:p w:rsidR="00D1164F" w:rsidRPr="00B71FC3" w:rsidRDefault="00D1164F" w:rsidP="00D1164F">
      <w:pPr>
        <w:pStyle w:val="2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ВВЕДЕНИЕ. О ШЕСТИ СОСТАВЛЯЮЩИХ ФУНКЦИОНАЛЬНОЙ ГРАМОТНОСТИ</w:t>
      </w:r>
    </w:p>
    <w:p w:rsidR="00D1164F" w:rsidRPr="00B71FC3" w:rsidRDefault="00D1164F" w:rsidP="00D1164F">
      <w:pPr>
        <w:spacing w:after="177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Содержание курса внеурочной деятельности «Функциональная грамотность: учимся для жизни» представлено шестью модулями, в число которых входят читательская грамотность, математическая грамотность, </w:t>
      </w:r>
      <w:proofErr w:type="spellStart"/>
      <w:proofErr w:type="gramStart"/>
      <w:r w:rsidRPr="00B71FC3">
        <w:rPr>
          <w:sz w:val="24"/>
          <w:szCs w:val="24"/>
        </w:rPr>
        <w:t>естественно-научная</w:t>
      </w:r>
      <w:proofErr w:type="spellEnd"/>
      <w:proofErr w:type="gramEnd"/>
      <w:r w:rsidRPr="00B71FC3">
        <w:rPr>
          <w:sz w:val="24"/>
          <w:szCs w:val="24"/>
        </w:rPr>
        <w:t xml:space="preserve"> грамотность, финансовая грамотность, глобальные компетенции и </w:t>
      </w:r>
      <w:proofErr w:type="spellStart"/>
      <w:r w:rsidRPr="00B71FC3">
        <w:rPr>
          <w:sz w:val="24"/>
          <w:szCs w:val="24"/>
        </w:rPr>
        <w:t>креативное</w:t>
      </w:r>
      <w:proofErr w:type="spellEnd"/>
      <w:r w:rsidRPr="00B71FC3">
        <w:rPr>
          <w:sz w:val="24"/>
          <w:szCs w:val="24"/>
        </w:rPr>
        <w:t xml:space="preserve"> мышление.</w:t>
      </w:r>
    </w:p>
    <w:p w:rsidR="00D1164F" w:rsidRPr="00B71FC3" w:rsidRDefault="00D1164F" w:rsidP="00D1164F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Читательская грамотность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«Читательская грамотность –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</w:t>
      </w:r>
      <w:r w:rsidR="00B30F6B" w:rsidRPr="00B71FC3">
        <w:rPr>
          <w:sz w:val="24"/>
          <w:szCs w:val="24"/>
        </w:rPr>
        <w:t>.</w:t>
      </w:r>
    </w:p>
    <w:p w:rsidR="00D1164F" w:rsidRPr="00B71FC3" w:rsidRDefault="00D1164F" w:rsidP="00D1164F">
      <w:pPr>
        <w:spacing w:after="177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Читательская грамотность – основа формирования функциональной грамотности в целом. Особенность этого направления в том, что читательская грамотность формируется средствами разных учебных предметов и разными форматами внеурочной деятельности. </w:t>
      </w:r>
      <w:proofErr w:type="gramStart"/>
      <w:r w:rsidRPr="00B71FC3">
        <w:rPr>
          <w:sz w:val="24"/>
          <w:szCs w:val="24"/>
        </w:rPr>
        <w:t xml:space="preserve">Модуль «Читательская грамотность» в рамках курса предусматривает работу с текстами разных форматов (сплошными, </w:t>
      </w:r>
      <w:proofErr w:type="spellStart"/>
      <w:r w:rsidRPr="00B71FC3">
        <w:rPr>
          <w:sz w:val="24"/>
          <w:szCs w:val="24"/>
        </w:rPr>
        <w:t>несплошными</w:t>
      </w:r>
      <w:proofErr w:type="spellEnd"/>
      <w:r w:rsidRPr="00B71FC3">
        <w:rPr>
          <w:sz w:val="24"/>
          <w:szCs w:val="24"/>
        </w:rPr>
        <w:t xml:space="preserve">, множественными), нацелен на обучение приемам поиска и выявления явной и скрытой, </w:t>
      </w:r>
      <w:proofErr w:type="spellStart"/>
      <w:r w:rsidRPr="00B71FC3">
        <w:rPr>
          <w:sz w:val="24"/>
          <w:szCs w:val="24"/>
        </w:rPr>
        <w:t>фактологической</w:t>
      </w:r>
      <w:proofErr w:type="spellEnd"/>
      <w:r w:rsidRPr="00B71FC3">
        <w:rPr>
          <w:sz w:val="24"/>
          <w:szCs w:val="24"/>
        </w:rPr>
        <w:t xml:space="preserve"> и концептуальной, главной и второстепенной информации, приемам соотнесения графической и текстовой информации, приемам различения факта и мнения, содержащихся в текст.</w:t>
      </w:r>
      <w:proofErr w:type="gramEnd"/>
      <w:r w:rsidRPr="00B71FC3">
        <w:rPr>
          <w:sz w:val="24"/>
          <w:szCs w:val="24"/>
        </w:rPr>
        <w:t xml:space="preserve"> Занятия в рамках модуля предполагают работу 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источника и достоверность информации, распознавать скрытые </w:t>
      </w:r>
      <w:r w:rsidRPr="00B71FC3">
        <w:rPr>
          <w:sz w:val="24"/>
          <w:szCs w:val="24"/>
        </w:rPr>
        <w:lastRenderedPageBreak/>
        <w:t>коммуникативные цели автора текста, в том числе манипуляции, и вырабатывать свою точку зрения.</w:t>
      </w:r>
    </w:p>
    <w:p w:rsidR="00D1164F" w:rsidRPr="00B71FC3" w:rsidRDefault="00D1164F" w:rsidP="00D1164F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Математическая грамотность</w:t>
      </w:r>
    </w:p>
    <w:p w:rsidR="00D1164F" w:rsidRPr="00B71FC3" w:rsidRDefault="00D1164F" w:rsidP="00B30F6B">
      <w:pPr>
        <w:spacing w:after="190"/>
        <w:ind w:left="0" w:firstLine="283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>Фрагмент программы внеурочной деятельности в части математической грамотности ра</w:t>
      </w:r>
      <w:r w:rsidR="00B30F6B" w:rsidRPr="00B71FC3">
        <w:rPr>
          <w:sz w:val="24"/>
          <w:szCs w:val="24"/>
        </w:rPr>
        <w:t xml:space="preserve">зработан на основе Федерального </w:t>
      </w:r>
      <w:r w:rsidRPr="00B71FC3">
        <w:rPr>
          <w:sz w:val="24"/>
          <w:szCs w:val="24"/>
        </w:rPr>
        <w:t xml:space="preserve">государственного образовательного стандарта основного общего образования с учетом современных мировых требований, предъявляемых к математическому образованию, Концепции 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</w:t>
      </w:r>
      <w:proofErr w:type="gramEnd"/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Функциональность математики определяется тем, что ее предметом являются 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повседневная практическая 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неопределенности и понимать вероятностный характер случайных событий.</w:t>
      </w:r>
    </w:p>
    <w:p w:rsidR="00D1164F" w:rsidRPr="00B71FC3" w:rsidRDefault="00D1164F" w:rsidP="00D1164F">
      <w:pPr>
        <w:spacing w:after="183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Формирование функциональной математической грамотности естественным образом может осуществляться на уроках математики, причем как в рамках конкретных изучаемых тем, так и 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</w:t>
      </w:r>
      <w:r w:rsidRPr="00B71FC3">
        <w:rPr>
          <w:sz w:val="24"/>
          <w:szCs w:val="24"/>
        </w:rPr>
        <w:lastRenderedPageBreak/>
        <w:t>математических занятий: практические занятия в аудитории и на местности, 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содержанием других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 мотивационную подпитку для изучения как математики, так и обществознания.</w:t>
      </w:r>
    </w:p>
    <w:p w:rsidR="00D1164F" w:rsidRPr="00B71FC3" w:rsidRDefault="00D1164F" w:rsidP="00D1164F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71FC3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  <w:r w:rsidRPr="00B71FC3">
        <w:rPr>
          <w:rFonts w:ascii="Times New Roman" w:hAnsi="Times New Roman" w:cs="Times New Roman"/>
          <w:sz w:val="24"/>
          <w:szCs w:val="24"/>
        </w:rPr>
        <w:t xml:space="preserve"> грамотность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Задачи формирования </w:t>
      </w:r>
      <w:proofErr w:type="spellStart"/>
      <w:proofErr w:type="gramStart"/>
      <w:r w:rsidRPr="00B71FC3">
        <w:rPr>
          <w:sz w:val="24"/>
          <w:szCs w:val="24"/>
        </w:rPr>
        <w:t>естественно-научной</w:t>
      </w:r>
      <w:proofErr w:type="spellEnd"/>
      <w:proofErr w:type="gramEnd"/>
      <w:r w:rsidRPr="00B71FC3">
        <w:rPr>
          <w:sz w:val="24"/>
          <w:szCs w:val="24"/>
        </w:rPr>
        <w:t xml:space="preserve"> грамотности в рамках как урочной, так и неурочной деятельности в равной мере определяются смыслом понятия </w:t>
      </w:r>
      <w:proofErr w:type="spellStart"/>
      <w:r w:rsidRPr="00B71FC3">
        <w:rPr>
          <w:sz w:val="24"/>
          <w:szCs w:val="24"/>
        </w:rPr>
        <w:t>естественно-научной</w:t>
      </w:r>
      <w:proofErr w:type="spellEnd"/>
      <w:r w:rsidRPr="00B71FC3">
        <w:rPr>
          <w:sz w:val="24"/>
          <w:szCs w:val="24"/>
        </w:rPr>
        <w:t xml:space="preserve"> грамотности, сформулированным в международном исследовании PISA: 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«</w:t>
      </w:r>
      <w:proofErr w:type="spellStart"/>
      <w:proofErr w:type="gramStart"/>
      <w:r w:rsidRPr="00B71FC3">
        <w:rPr>
          <w:sz w:val="24"/>
          <w:szCs w:val="24"/>
        </w:rPr>
        <w:t>Естественно-научная</w:t>
      </w:r>
      <w:proofErr w:type="spellEnd"/>
      <w:proofErr w:type="gramEnd"/>
      <w:r w:rsidRPr="00B71FC3">
        <w:rPr>
          <w:sz w:val="24"/>
          <w:szCs w:val="24"/>
        </w:rPr>
        <w:t xml:space="preserve">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</w:t>
      </w:r>
      <w:proofErr w:type="spellStart"/>
      <w:r w:rsidRPr="00B71FC3">
        <w:rPr>
          <w:sz w:val="24"/>
          <w:szCs w:val="24"/>
        </w:rPr>
        <w:t>естественно-научными</w:t>
      </w:r>
      <w:proofErr w:type="spellEnd"/>
      <w:r w:rsidRPr="00B71FC3">
        <w:rPr>
          <w:sz w:val="24"/>
          <w:szCs w:val="24"/>
        </w:rPr>
        <w:t xml:space="preserve"> идеями. 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proofErr w:type="spellStart"/>
      <w:proofErr w:type="gramStart"/>
      <w:r w:rsidRPr="00B71FC3">
        <w:rPr>
          <w:sz w:val="24"/>
          <w:szCs w:val="24"/>
        </w:rPr>
        <w:t>Естественно-научно</w:t>
      </w:r>
      <w:proofErr w:type="spellEnd"/>
      <w:proofErr w:type="gramEnd"/>
      <w:r w:rsidRPr="00B71FC3">
        <w:rPr>
          <w:sz w:val="24"/>
          <w:szCs w:val="24"/>
        </w:rPr>
        <w:t xml:space="preserve">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D1164F" w:rsidRPr="00B71FC3" w:rsidRDefault="00B30F6B" w:rsidP="00D1164F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 </w:t>
      </w:r>
      <w:r w:rsidR="00D1164F" w:rsidRPr="00B71FC3">
        <w:rPr>
          <w:sz w:val="24"/>
          <w:szCs w:val="24"/>
        </w:rPr>
        <w:t>научно объяснять явления;</w:t>
      </w:r>
    </w:p>
    <w:p w:rsidR="00D1164F" w:rsidRPr="00B71FC3" w:rsidRDefault="00B30F6B" w:rsidP="00D1164F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D1164F" w:rsidRPr="00B71FC3">
        <w:rPr>
          <w:sz w:val="24"/>
          <w:szCs w:val="24"/>
        </w:rPr>
        <w:t xml:space="preserve">демонстрировать понимание особенностей </w:t>
      </w:r>
      <w:proofErr w:type="spellStart"/>
      <w:proofErr w:type="gramStart"/>
      <w:r w:rsidR="00D1164F" w:rsidRPr="00B71FC3">
        <w:rPr>
          <w:sz w:val="24"/>
          <w:szCs w:val="24"/>
        </w:rPr>
        <w:t>естественно-научного</w:t>
      </w:r>
      <w:proofErr w:type="spellEnd"/>
      <w:proofErr w:type="gramEnd"/>
      <w:r w:rsidR="00D1164F" w:rsidRPr="00B71FC3">
        <w:rPr>
          <w:sz w:val="24"/>
          <w:szCs w:val="24"/>
        </w:rPr>
        <w:t xml:space="preserve"> исследования;</w:t>
      </w:r>
    </w:p>
    <w:p w:rsidR="00D1164F" w:rsidRPr="00B71FC3" w:rsidRDefault="00B30F6B" w:rsidP="00D1164F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D1164F" w:rsidRPr="00B71FC3">
        <w:rPr>
          <w:sz w:val="24"/>
          <w:szCs w:val="24"/>
        </w:rPr>
        <w:t>интерпретировать данные и использовать научные доказательства для получения выводов».</w:t>
      </w:r>
    </w:p>
    <w:p w:rsidR="00D1164F" w:rsidRPr="00B71FC3" w:rsidRDefault="00D1164F" w:rsidP="00D1164F">
      <w:pPr>
        <w:spacing w:after="177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Вместе с тем внеурочная деятельность предоставляет дополнительные возможности с точки зрения вариативности содержания и применяемых методов, поскольку все это в меньшей степени, чем при изучении систематических учебных предметов, регламентируется образовательным стандартом. </w:t>
      </w:r>
      <w:r w:rsidRPr="00B71FC3">
        <w:rPr>
          <w:sz w:val="24"/>
          <w:szCs w:val="24"/>
        </w:rPr>
        <w:lastRenderedPageBreak/>
        <w:t xml:space="preserve">Учебные занятия по </w:t>
      </w:r>
      <w:proofErr w:type="spellStart"/>
      <w:proofErr w:type="gramStart"/>
      <w:r w:rsidRPr="00B71FC3">
        <w:rPr>
          <w:sz w:val="24"/>
          <w:szCs w:val="24"/>
        </w:rPr>
        <w:t>естественно-научной</w:t>
      </w:r>
      <w:proofErr w:type="spellEnd"/>
      <w:proofErr w:type="gramEnd"/>
      <w:r w:rsidRPr="00B71FC3">
        <w:rPr>
          <w:sz w:val="24"/>
          <w:szCs w:val="24"/>
        </w:rPr>
        <w:t xml:space="preserve"> грамотности в рамках внеурочной деятельности могут проводиться в разнообразных формах в зависимости от количественного состава учебной группы (это совсем не обязательно целый класс), ресурсного обеспечения (лабораторное оборудование, </w:t>
      </w:r>
      <w:proofErr w:type="spellStart"/>
      <w:r w:rsidRPr="00B71FC3">
        <w:rPr>
          <w:sz w:val="24"/>
          <w:szCs w:val="24"/>
        </w:rPr>
        <w:t>медиаресурсы</w:t>
      </w:r>
      <w:proofErr w:type="spellEnd"/>
      <w:r w:rsidRPr="00B71FC3">
        <w:rPr>
          <w:sz w:val="24"/>
          <w:szCs w:val="24"/>
        </w:rPr>
        <w:t>), методических предпочтений учителя и познавательной активности учащихся.</w:t>
      </w:r>
    </w:p>
    <w:p w:rsidR="00D1164F" w:rsidRPr="00B71FC3" w:rsidRDefault="00D1164F" w:rsidP="00D1164F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Финансовая грамотность</w:t>
      </w:r>
    </w:p>
    <w:p w:rsidR="00D1164F" w:rsidRPr="00B71FC3" w:rsidRDefault="00D1164F" w:rsidP="00D1164F">
      <w:pPr>
        <w:spacing w:after="170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С этой целью в модуль финансовой грамотности Программы включены разделы «Школа финансовых решений» и «Основы финанс</w:t>
      </w:r>
      <w:r w:rsidR="00B30F6B" w:rsidRPr="00B71FC3">
        <w:rPr>
          <w:sz w:val="24"/>
          <w:szCs w:val="24"/>
        </w:rPr>
        <w:t xml:space="preserve">ового успеха». </w:t>
      </w:r>
      <w:r w:rsidRPr="00B71FC3">
        <w:rPr>
          <w:sz w:val="24"/>
          <w:szCs w:val="24"/>
        </w:rPr>
        <w:t>Изучая темы этих разделов, обучающиеся познакомятся с базовыми правилами 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последствий сделанного выбора с учетом возможностей и предпочтений конкретного человека или семьи. Содержание занятий создает условия для применения финансовых знаний и понимания при решении практических вопросов, входящих в число задач, рассматриваемых при изучении математики, информатики, географии и обществознания.</w:t>
      </w:r>
    </w:p>
    <w:p w:rsidR="00D1164F" w:rsidRPr="00B71FC3" w:rsidRDefault="00D1164F" w:rsidP="00D1164F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Глобальные компетенции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Направление «глобальные компетенции» непосредственно связано с освоением знаний по проблемам глобализации, устойчивого развития и межкультурного взаимодействия, изучение которых в соответствии с Федеральным государственным стандартом основного общего образования входит в программы </w:t>
      </w:r>
      <w:proofErr w:type="spellStart"/>
      <w:proofErr w:type="gramStart"/>
      <w:r w:rsidRPr="00B71FC3">
        <w:rPr>
          <w:sz w:val="24"/>
          <w:szCs w:val="24"/>
        </w:rPr>
        <w:t>естественно-научных</w:t>
      </w:r>
      <w:proofErr w:type="spellEnd"/>
      <w:proofErr w:type="gramEnd"/>
      <w:r w:rsidRPr="00B71FC3">
        <w:rPr>
          <w:sz w:val="24"/>
          <w:szCs w:val="24"/>
        </w:rPr>
        <w:t xml:space="preserve">, общественно-научных предметов и иностранных языков. Содержание модуля </w:t>
      </w:r>
      <w:r w:rsidRPr="00B71FC3">
        <w:rPr>
          <w:sz w:val="24"/>
          <w:szCs w:val="24"/>
        </w:rPr>
        <w:lastRenderedPageBreak/>
        <w:t xml:space="preserve">отражает два аспекта: 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 умения анализировать глобальные и локальные проблемы и вопросы межкультурного взаимодействия, выявлять и оценивать различные мнения и точки зрения, объяснять сложные ситуации и проблемы, оценивать информацию, а также действия людей и их воздействие на природу и общество. 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>Деятельность по формированию глобальной компетентности обучающихся позволяет решать образовательные и воспитательные задачи,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</w:t>
      </w:r>
      <w:proofErr w:type="gramEnd"/>
      <w:r w:rsidRPr="00B71FC3">
        <w:rPr>
          <w:sz w:val="24"/>
          <w:szCs w:val="24"/>
        </w:rPr>
        <w:t xml:space="preserve"> и социального окружения</w:t>
      </w:r>
      <w:proofErr w:type="gramStart"/>
      <w:r w:rsidRPr="00B71FC3">
        <w:rPr>
          <w:sz w:val="24"/>
          <w:szCs w:val="24"/>
        </w:rPr>
        <w:t xml:space="preserve"> .</w:t>
      </w:r>
      <w:proofErr w:type="gramEnd"/>
    </w:p>
    <w:p w:rsidR="00D1164F" w:rsidRPr="00B71FC3" w:rsidRDefault="00D1164F" w:rsidP="00D1164F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proofErr w:type="spellStart"/>
      <w:r w:rsidRPr="00B71FC3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B71FC3">
        <w:rPr>
          <w:rFonts w:ascii="Times New Roman" w:hAnsi="Times New Roman" w:cs="Times New Roman"/>
          <w:sz w:val="24"/>
          <w:szCs w:val="24"/>
        </w:rPr>
        <w:t xml:space="preserve"> мышление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Модуль «</w:t>
      </w:r>
      <w:proofErr w:type="spellStart"/>
      <w:r w:rsidRPr="00B71FC3">
        <w:rPr>
          <w:sz w:val="24"/>
          <w:szCs w:val="24"/>
        </w:rPr>
        <w:t>Креативное</w:t>
      </w:r>
      <w:proofErr w:type="spellEnd"/>
      <w:r w:rsidRPr="00B71FC3">
        <w:rPr>
          <w:sz w:val="24"/>
          <w:szCs w:val="24"/>
        </w:rPr>
        <w:t xml:space="preserve"> мышление» отражает новое направление функциональной грамотности. Введение этого направления обусловлено тем, что сегодня, как никогда раньше, общественное развитие, развитие материальной и духовной культуры, развитие производства зависят от появления инновационных идей, от создания нового знания и от способности его выразить и донести до людей. Привычка мыслить </w:t>
      </w:r>
      <w:proofErr w:type="spellStart"/>
      <w:r w:rsidRPr="00B71FC3">
        <w:rPr>
          <w:sz w:val="24"/>
          <w:szCs w:val="24"/>
        </w:rPr>
        <w:t>креативно</w:t>
      </w:r>
      <w:proofErr w:type="spellEnd"/>
      <w:r w:rsidRPr="00B71FC3">
        <w:rPr>
          <w:sz w:val="24"/>
          <w:szCs w:val="24"/>
        </w:rPr>
        <w:t xml:space="preserve"> помогает людям достигать лучших результатов в преобразовании окружающей действительности, эффективно и грамотно отвечать на вновь возникающие вызовы. Именно поэтому </w:t>
      </w:r>
      <w:proofErr w:type="spellStart"/>
      <w:r w:rsidRPr="00B71FC3">
        <w:rPr>
          <w:sz w:val="24"/>
          <w:szCs w:val="24"/>
        </w:rPr>
        <w:t>креативное</w:t>
      </w:r>
      <w:proofErr w:type="spellEnd"/>
      <w:r w:rsidRPr="00B71FC3">
        <w:rPr>
          <w:sz w:val="24"/>
          <w:szCs w:val="24"/>
        </w:rPr>
        <w:t xml:space="preserve"> мышление рассматривается как одна из составляющих функциональной грамотности, характеризующей способность грамотно пользоваться имеющимися знаниями, умениями, компетенциями при решении самого широкого спектра проблем, с которыми современный человек встречается в различных реальных ситуациях. Задача и назначение модуля – дать общее представление о </w:t>
      </w:r>
      <w:proofErr w:type="spellStart"/>
      <w:r w:rsidRPr="00B71FC3">
        <w:rPr>
          <w:sz w:val="24"/>
          <w:szCs w:val="24"/>
        </w:rPr>
        <w:t>креативном</w:t>
      </w:r>
      <w:proofErr w:type="spellEnd"/>
      <w:r w:rsidRPr="00B71FC3">
        <w:rPr>
          <w:sz w:val="24"/>
          <w:szCs w:val="24"/>
        </w:rPr>
        <w:t xml:space="preserve"> мышлении и сформировать </w:t>
      </w:r>
      <w:r w:rsidRPr="00B71FC3">
        <w:rPr>
          <w:sz w:val="24"/>
          <w:szCs w:val="24"/>
        </w:rPr>
        <w:lastRenderedPageBreak/>
        <w:t xml:space="preserve">базовые действия, лежащие в его основе: умение выдвигать, оценивать и совершенствовать идеи, направленные на поиск инновационных решений во всех сферах человеческой жизни. Содержание занятий направлено на формирование у обучающихся общего понимания особенностей </w:t>
      </w:r>
      <w:proofErr w:type="spellStart"/>
      <w:r w:rsidRPr="00B71FC3">
        <w:rPr>
          <w:sz w:val="24"/>
          <w:szCs w:val="24"/>
        </w:rPr>
        <w:t>креативного</w:t>
      </w:r>
      <w:proofErr w:type="spellEnd"/>
      <w:r w:rsidRPr="00B71FC3">
        <w:rPr>
          <w:sz w:val="24"/>
          <w:szCs w:val="24"/>
        </w:rPr>
        <w:t xml:space="preserve"> мышления. В ходе занятий моделируются ситуации, в которых уместно и целесообразно применять навыки </w:t>
      </w:r>
      <w:proofErr w:type="spellStart"/>
      <w:r w:rsidRPr="00B71FC3">
        <w:rPr>
          <w:sz w:val="24"/>
          <w:szCs w:val="24"/>
        </w:rPr>
        <w:t>креативного</w:t>
      </w:r>
      <w:proofErr w:type="spellEnd"/>
      <w:r w:rsidRPr="00B71FC3">
        <w:rPr>
          <w:sz w:val="24"/>
          <w:szCs w:val="24"/>
        </w:rPr>
        <w:t xml:space="preserve"> мышления, учащиеся осваивают систему базовых действий, лежащих в основе </w:t>
      </w:r>
      <w:proofErr w:type="spellStart"/>
      <w:r w:rsidRPr="00B71FC3">
        <w:rPr>
          <w:sz w:val="24"/>
          <w:szCs w:val="24"/>
        </w:rPr>
        <w:t>креативного</w:t>
      </w:r>
      <w:proofErr w:type="spellEnd"/>
      <w:r w:rsidRPr="00B71FC3">
        <w:rPr>
          <w:sz w:val="24"/>
          <w:szCs w:val="24"/>
        </w:rPr>
        <w:t xml:space="preserve"> мышления. Это позволяет впоследствии, на уроках и на классных часах, в ходе учебно-проектной и учебно-исследовательской деятельности использовать освоенные навыки для развития и совершенствования </w:t>
      </w:r>
      <w:proofErr w:type="spellStart"/>
      <w:r w:rsidRPr="00B71FC3">
        <w:rPr>
          <w:sz w:val="24"/>
          <w:szCs w:val="24"/>
        </w:rPr>
        <w:t>креативного</w:t>
      </w:r>
      <w:proofErr w:type="spellEnd"/>
      <w:r w:rsidRPr="00B71FC3">
        <w:rPr>
          <w:sz w:val="24"/>
          <w:szCs w:val="24"/>
        </w:rPr>
        <w:t xml:space="preserve"> мышления.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Каждый модуль Программы предлагается изучать ежегодно в объеме 5 часов в неделю, начиная с 5 класса. Во всех модулях в последовательно усложняющихся контекстах предлагаются задания, основанные на проблемных жизненных ситуациях, формирующие необходимые для функционально грамотного человека умения и способы действия. Последние занятия каждого года обучения используются для подведения итогов, проведения диагностики, оценки или самооценки и рефлексии.</w:t>
      </w:r>
    </w:p>
    <w:p w:rsidR="00D1164F" w:rsidRPr="00B71FC3" w:rsidRDefault="00D1164F" w:rsidP="00D1164F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Ниже представлено содержание каждого модуля Программы по годам обучения (для 10-11 классов), включая и интегрированные занятия.</w:t>
      </w:r>
    </w:p>
    <w:p w:rsidR="00B10E4D" w:rsidRPr="00B71FC3" w:rsidRDefault="00B10E4D" w:rsidP="00B10E4D">
      <w:pPr>
        <w:spacing w:after="15" w:line="259" w:lineRule="auto"/>
        <w:ind w:left="-4" w:hanging="10"/>
        <w:jc w:val="left"/>
        <w:rPr>
          <w:rFonts w:eastAsia="Calibri"/>
          <w:b/>
          <w:sz w:val="24"/>
          <w:szCs w:val="24"/>
        </w:rPr>
      </w:pPr>
    </w:p>
    <w:p w:rsidR="00C81788" w:rsidRDefault="00C81788" w:rsidP="00B10E4D">
      <w:pPr>
        <w:spacing w:after="15" w:line="259" w:lineRule="auto"/>
        <w:ind w:left="-4" w:hanging="10"/>
        <w:jc w:val="left"/>
        <w:rPr>
          <w:rFonts w:eastAsia="Calibri"/>
          <w:b/>
          <w:sz w:val="24"/>
          <w:szCs w:val="24"/>
        </w:rPr>
      </w:pPr>
    </w:p>
    <w:p w:rsidR="00B10E4D" w:rsidRPr="00B71FC3" w:rsidRDefault="00B10E4D" w:rsidP="00B10E4D">
      <w:pPr>
        <w:spacing w:after="15" w:line="259" w:lineRule="auto"/>
        <w:ind w:left="-4" w:hanging="10"/>
        <w:jc w:val="left"/>
        <w:rPr>
          <w:sz w:val="24"/>
          <w:szCs w:val="24"/>
        </w:rPr>
      </w:pPr>
      <w:r w:rsidRPr="00B71FC3">
        <w:rPr>
          <w:rFonts w:eastAsia="Calibri"/>
          <w:b/>
          <w:sz w:val="24"/>
          <w:szCs w:val="24"/>
        </w:rPr>
        <w:t xml:space="preserve">СОДЕРЖАНИЕ КУРСА ПО ШЕСТИ НАПРАВЛЕНИЯМ </w:t>
      </w:r>
    </w:p>
    <w:p w:rsidR="00B10E4D" w:rsidRPr="00B71FC3" w:rsidRDefault="00B10E4D" w:rsidP="00B10E4D">
      <w:pPr>
        <w:pStyle w:val="2"/>
        <w:spacing w:after="70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ФУНКЦИОНАЛЬНОЙ ГРАМОТНОСТИ ДЛЯ 10-11 КЛАССОВ</w:t>
      </w:r>
    </w:p>
    <w:p w:rsidR="00B10E4D" w:rsidRPr="00B71FC3" w:rsidRDefault="00B10E4D" w:rsidP="00B30F6B">
      <w:pPr>
        <w:spacing w:after="15" w:line="259" w:lineRule="auto"/>
        <w:ind w:left="-4" w:hanging="10"/>
        <w:jc w:val="left"/>
        <w:rPr>
          <w:rFonts w:eastAsia="Calibri"/>
          <w:b/>
          <w:sz w:val="24"/>
          <w:szCs w:val="24"/>
        </w:rPr>
      </w:pPr>
      <w:r w:rsidRPr="00B71FC3">
        <w:rPr>
          <w:rFonts w:eastAsia="Calibri"/>
          <w:b/>
          <w:sz w:val="24"/>
          <w:szCs w:val="24"/>
        </w:rPr>
        <w:t xml:space="preserve"> 10 класс</w:t>
      </w:r>
    </w:p>
    <w:p w:rsidR="00B10E4D" w:rsidRPr="00B71FC3" w:rsidRDefault="00B10E4D" w:rsidP="00B30F6B">
      <w:pPr>
        <w:spacing w:after="15" w:line="259" w:lineRule="auto"/>
        <w:ind w:left="-4" w:hanging="10"/>
        <w:jc w:val="left"/>
        <w:rPr>
          <w:rFonts w:eastAsia="Calibri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B10E4D" w:rsidRPr="00B71FC3" w:rsidTr="000F3AA3">
        <w:trPr>
          <w:trHeight w:val="487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6" w:line="232" w:lineRule="auto"/>
              <w:ind w:left="80" w:right="25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:Е</w:t>
            </w:r>
            <w:proofErr w:type="gram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стественно-научнаяграмотность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Какприменяютзна-ния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?»(5ч)</w:t>
            </w:r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proofErr w:type="spellEnd"/>
            <w:r w:rsidR="00C81788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C81788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</w:t>
            </w:r>
            <w:proofErr w:type="spellEnd"/>
          </w:p>
        </w:tc>
      </w:tr>
      <w:tr w:rsidR="00B10E4D" w:rsidRPr="00B71FC3" w:rsidTr="000F3AA3">
        <w:trPr>
          <w:trHeight w:val="460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Мирживого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Вещества,которыенасокружают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Нашездоровье</w:t>
            </w:r>
            <w:proofErr w:type="spellEnd"/>
          </w:p>
        </w:tc>
      </w:tr>
      <w:tr w:rsidR="00B10E4D" w:rsidRPr="00B71FC3" w:rsidTr="000F3AA3">
        <w:trPr>
          <w:trHeight w:val="487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6" w:line="232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:К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реативноемышление«Проявляемкреативностьнауро-ках,вшколеивжизни»(5ч)</w:t>
            </w:r>
          </w:p>
        </w:tc>
      </w:tr>
      <w:tr w:rsidR="00B10E4D" w:rsidRPr="00B71FC3" w:rsidTr="000F3AA3">
        <w:trPr>
          <w:trHeight w:val="151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7" w:line="232" w:lineRule="auto"/>
              <w:ind w:left="80"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Креативностьвучебныхситуацияхиситуацияхсоциальноговзаимодействия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.А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нализмоделейиситуаций.</w:t>
            </w:r>
          </w:p>
          <w:p w:rsidR="00B10E4D" w:rsidRPr="00B71FC3" w:rsidRDefault="00B10E4D" w:rsidP="000F3AA3">
            <w:pPr>
              <w:pStyle w:val="TableParagraph"/>
              <w:spacing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Моделизаданий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</w:t>
            </w:r>
          </w:p>
          <w:p w:rsidR="00B10E4D" w:rsidRPr="00B71FC3" w:rsidRDefault="00B10E4D" w:rsidP="000F3AA3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тематикаиназвания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,с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логаны,именагероев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(ПС),</w:t>
            </w:r>
          </w:p>
          <w:p w:rsidR="00B10E4D" w:rsidRPr="00B71FC3" w:rsidRDefault="00B10E4D" w:rsidP="000F3AA3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схемы, опорные конспекты (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),</w:t>
            </w:r>
          </w:p>
          <w:p w:rsidR="00B10E4D" w:rsidRPr="00B71FC3" w:rsidRDefault="00B10E4D" w:rsidP="000F3AA3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 инициативы и взаимодействия (</w:t>
            </w: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СПр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),</w:t>
            </w:r>
          </w:p>
          <w:p w:rsidR="00B10E4D" w:rsidRPr="00B71FC3" w:rsidRDefault="00B10E4D" w:rsidP="000F3AA3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1FC3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изобретательство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</w:t>
            </w: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рационализаторство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(</w:t>
            </w: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ЕНПр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  <w:tr w:rsidR="00B10E4D" w:rsidRPr="00B71FC3" w:rsidTr="000F3AA3">
        <w:trPr>
          <w:trHeight w:val="898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7" w:line="232" w:lineRule="auto"/>
              <w:ind w:left="8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Выдвижениеразнообразныхидей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.П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роявляемгибкостьибеглостьмышленияприрешениишкольныхпроблем.</w:t>
            </w: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Ис-пользованиеимеющихсязнанийдлякреативногорешенияучебныхпроблем.</w:t>
            </w:r>
          </w:p>
        </w:tc>
      </w:tr>
      <w:tr w:rsidR="00B10E4D" w:rsidRPr="00B71FC3" w:rsidTr="000F3AA3">
        <w:trPr>
          <w:trHeight w:val="69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7" w:line="232" w:lineRule="auto"/>
              <w:ind w:left="80" w:right="2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Выдвижениекреативныхидейиихдоработка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.О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ригиналь-ностьипроработанность.Когданаурокемнепомоглакреа-тивность?</w:t>
            </w:r>
          </w:p>
        </w:tc>
      </w:tr>
      <w:tr w:rsidR="00B10E4D" w:rsidRPr="00B71FC3" w:rsidTr="000F3AA3">
        <w:trPr>
          <w:trHeight w:val="487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6" w:line="232" w:lineRule="auto"/>
              <w:ind w:left="79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Моделируем учебнуюситуацию</w:t>
            </w:r>
            <w:proofErr w:type="gram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:к</w:t>
            </w:r>
            <w:proofErr w:type="gram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акможнопроявитькреатив-ностьпривыполнениизадания.</w:t>
            </w:r>
          </w:p>
        </w:tc>
      </w:tr>
      <w:tr w:rsidR="00B10E4D" w:rsidRPr="00B71FC3" w:rsidTr="000F3AA3">
        <w:trPr>
          <w:trHeight w:val="488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7" w:line="232" w:lineRule="auto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Отвыдвижениядодоработкиидей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.С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озданиепродукта.Вы-полнениепроектанаосновекомплексногозадания</w:t>
            </w:r>
          </w:p>
        </w:tc>
      </w:tr>
      <w:tr w:rsidR="00B10E4D" w:rsidRPr="00B71FC3" w:rsidTr="000F3AA3">
        <w:trPr>
          <w:trHeight w:val="488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7" w:line="232" w:lineRule="auto"/>
              <w:ind w:left="80" w:right="3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Диагностикаирефлексия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.С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амооценка.Выполнениеитого-войработы</w:t>
            </w:r>
            <w:proofErr w:type="spellEnd"/>
          </w:p>
        </w:tc>
      </w:tr>
      <w:tr w:rsidR="00B10E4D" w:rsidRPr="00B71FC3" w:rsidTr="000F3AA3">
        <w:trPr>
          <w:trHeight w:val="487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6" w:line="232" w:lineRule="auto"/>
              <w:ind w:left="79" w:right="28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:М</w:t>
            </w:r>
            <w:proofErr w:type="gram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атематическаяграмотность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Математикавокружаю-щеммире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»(4ч)</w:t>
            </w:r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Впрофессиях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Вобщественнойжизни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Вобщественнойжизни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Впрофессиях</w:t>
            </w:r>
            <w:proofErr w:type="spellEnd"/>
          </w:p>
        </w:tc>
      </w:tr>
      <w:tr w:rsidR="00B10E4D" w:rsidRPr="00B71FC3" w:rsidTr="000F3AA3">
        <w:trPr>
          <w:trHeight w:val="487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6" w:line="232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:Ф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инансоваяграмотность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Основыфинансовогоуспеха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»(4ч)</w:t>
            </w:r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Финансовыерискиивзвешенныерешения</w:t>
            </w:r>
            <w:proofErr w:type="spellEnd"/>
          </w:p>
        </w:tc>
      </w:tr>
      <w:tr w:rsidR="00B10E4D" w:rsidRPr="00B71FC3" w:rsidTr="000F3AA3">
        <w:trPr>
          <w:trHeight w:val="488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10E4D" w:rsidRPr="00B71FC3" w:rsidRDefault="00B10E4D" w:rsidP="000F3AA3">
            <w:pPr>
              <w:pStyle w:val="TableParagraph"/>
              <w:spacing w:before="48" w:line="232" w:lineRule="auto"/>
              <w:ind w:left="80"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Делаемфинансовыевложения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:к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акприумножитьинепоте-рять</w:t>
            </w:r>
            <w:proofErr w:type="spellEnd"/>
          </w:p>
        </w:tc>
      </w:tr>
    </w:tbl>
    <w:p w:rsidR="00B10E4D" w:rsidRPr="00B71FC3" w:rsidRDefault="00F0133C" w:rsidP="00B10E4D">
      <w:pPr>
        <w:pStyle w:val="a7"/>
        <w:spacing w:before="8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2" o:spid="_x0000_s1026" style="position:absolute;margin-left:.25pt;margin-top:.25pt;width:390.7pt;height:600.4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" filled="f" strokeweight=".5pt">
            <w10:wrap anchorx="page" anchory="page"/>
          </v:rect>
        </w:pict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10"/>
        <w:gridCol w:w="5824"/>
      </w:tblGrid>
      <w:tr w:rsidR="00B10E4D" w:rsidRPr="00B71FC3" w:rsidTr="00B10E4D">
        <w:trPr>
          <w:trHeight w:val="283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Уменьшаемфинансовыериски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:ч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тоикакможемстраховать</w:t>
            </w:r>
            <w:proofErr w:type="spellEnd"/>
          </w:p>
        </w:tc>
      </w:tr>
      <w:tr w:rsidR="00B10E4D" w:rsidRPr="00B71FC3" w:rsidTr="00B10E4D">
        <w:trPr>
          <w:trHeight w:val="283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Самоеглавноеосбереженияхинакоплениях</w:t>
            </w:r>
            <w:proofErr w:type="spellEnd"/>
          </w:p>
        </w:tc>
      </w:tr>
      <w:tr w:rsidR="00B10E4D" w:rsidRPr="00B71FC3" w:rsidTr="00B10E4D">
        <w:trPr>
          <w:trHeight w:val="482"/>
        </w:trPr>
        <w:tc>
          <w:tcPr>
            <w:tcW w:w="6334" w:type="dxa"/>
            <w:gridSpan w:val="3"/>
          </w:tcPr>
          <w:p w:rsidR="00B10E4D" w:rsidRPr="00B71FC3" w:rsidRDefault="00B10E4D" w:rsidP="000F3AA3">
            <w:pPr>
              <w:pStyle w:val="TableParagraph"/>
              <w:spacing w:before="49" w:line="228" w:lineRule="auto"/>
              <w:ind w:left="79" w:righ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Интегрированныезанятия</w:t>
            </w:r>
            <w:proofErr w:type="gram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:Ф</w:t>
            </w:r>
            <w:proofErr w:type="gram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инансоваяграмотность+Математи-ка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(2ч)</w:t>
            </w:r>
          </w:p>
        </w:tc>
      </w:tr>
      <w:tr w:rsidR="00B10E4D" w:rsidRPr="00B71FC3" w:rsidTr="00B10E4D">
        <w:trPr>
          <w:trHeight w:val="360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42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Сосчитать–посленехлопотать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</w:p>
        </w:tc>
      </w:tr>
      <w:tr w:rsidR="00B10E4D" w:rsidRPr="00B71FC3" w:rsidTr="00B10E4D">
        <w:trPr>
          <w:trHeight w:val="682"/>
        </w:trPr>
        <w:tc>
          <w:tcPr>
            <w:tcW w:w="6334" w:type="dxa"/>
            <w:gridSpan w:val="3"/>
          </w:tcPr>
          <w:p w:rsidR="00B10E4D" w:rsidRPr="00B71FC3" w:rsidRDefault="00B10E4D" w:rsidP="000F3AA3">
            <w:pPr>
              <w:pStyle w:val="TableParagraph"/>
              <w:spacing w:before="50" w:line="228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Модуль:Глобальныекомпетенции«Роскошьобщения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.Т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ы,я,мыотвечаемзапланету.Мыживемвобществе:соблюдаемнормыобщенияидействуемдлябудущего»(5ч)</w:t>
            </w:r>
          </w:p>
        </w:tc>
      </w:tr>
      <w:tr w:rsidR="00B10E4D" w:rsidRPr="00B71FC3" w:rsidTr="00B10E4D">
        <w:trPr>
          <w:trHeight w:val="283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Социальныенормы–основаобщения</w:t>
            </w:r>
            <w:proofErr w:type="spellEnd"/>
          </w:p>
        </w:tc>
      </w:tr>
      <w:tr w:rsidR="00B10E4D" w:rsidRPr="00B71FC3" w:rsidTr="00B10E4D">
        <w:trPr>
          <w:trHeight w:val="483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87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2-3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70" w:right="1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Общаемсясостаршимиисмладшими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.О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бщаемся«поправи-лам»идостигаемобщихцелей</w:t>
            </w:r>
          </w:p>
        </w:tc>
      </w:tr>
      <w:tr w:rsidR="00B10E4D" w:rsidRPr="00B71FC3" w:rsidTr="00B10E4D">
        <w:trPr>
          <w:trHeight w:val="483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70" w:right="3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Прошлоеибудущее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:п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ричиныиспособырешенияглобаль-ныхпроблем</w:t>
            </w:r>
            <w:proofErr w:type="spellEnd"/>
          </w:p>
        </w:tc>
      </w:tr>
      <w:tr w:rsidR="00B10E4D" w:rsidRPr="00B71FC3" w:rsidTr="00B10E4D">
        <w:trPr>
          <w:trHeight w:val="283"/>
        </w:trPr>
        <w:tc>
          <w:tcPr>
            <w:tcW w:w="510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24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Действуемдлябудущего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:с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охраняемприродныересурсы</w:t>
            </w:r>
            <w:proofErr w:type="spellEnd"/>
          </w:p>
        </w:tc>
      </w:tr>
      <w:tr w:rsidR="00B10E4D" w:rsidRPr="00B71FC3" w:rsidTr="000F3AA3">
        <w:trPr>
          <w:trHeight w:val="571"/>
        </w:trPr>
        <w:tc>
          <w:tcPr>
            <w:tcW w:w="6334" w:type="dxa"/>
            <w:gridSpan w:val="3"/>
          </w:tcPr>
          <w:p w:rsidR="00B10E4D" w:rsidRPr="00B71FC3" w:rsidRDefault="00B10E4D" w:rsidP="000F3AA3">
            <w:pPr>
              <w:pStyle w:val="TableParagraph"/>
              <w:spacing w:before="43" w:line="237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:Ч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итательскаяграмотность«Шагзапределытекста:про-буемдействовать»(5ч)</w:t>
            </w:r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34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Смыслжизн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яимояжизнь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)</w:t>
            </w:r>
          </w:p>
        </w:tc>
      </w:tr>
      <w:tr w:rsidR="00B10E4D" w:rsidRPr="00B71FC3" w:rsidTr="000F3AA3">
        <w:trPr>
          <w:trHeight w:val="283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34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Человекикнига</w:t>
            </w:r>
            <w:proofErr w:type="spellEnd"/>
          </w:p>
        </w:tc>
      </w:tr>
      <w:tr w:rsidR="00B10E4D" w:rsidRPr="00B71FC3" w:rsidTr="000F3AA3">
        <w:trPr>
          <w:trHeight w:val="327"/>
        </w:trPr>
        <w:tc>
          <w:tcPr>
            <w:tcW w:w="500" w:type="dxa"/>
          </w:tcPr>
          <w:p w:rsidR="00B10E4D" w:rsidRPr="00B71FC3" w:rsidRDefault="00B10E4D" w:rsidP="000F3AA3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34" w:type="dxa"/>
            <w:gridSpan w:val="2"/>
          </w:tcPr>
          <w:p w:rsidR="00B10E4D" w:rsidRPr="00B71FC3" w:rsidRDefault="00B10E4D" w:rsidP="000F3AA3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Познание</w:t>
            </w:r>
            <w:proofErr w:type="spellEnd"/>
          </w:p>
        </w:tc>
      </w:tr>
    </w:tbl>
    <w:p w:rsidR="00B10E4D" w:rsidRPr="00B71FC3" w:rsidRDefault="00B10E4D" w:rsidP="00B10E4D">
      <w:pPr>
        <w:pStyle w:val="4"/>
        <w:spacing w:before="141"/>
        <w:rPr>
          <w:rFonts w:ascii="Times New Roman" w:hAnsi="Times New Roman" w:cs="Times New Roman"/>
          <w:w w:val="95"/>
          <w:sz w:val="24"/>
          <w:szCs w:val="24"/>
        </w:rPr>
      </w:pPr>
    </w:p>
    <w:p w:rsidR="00B10E4D" w:rsidRPr="00B71FC3" w:rsidRDefault="00B10E4D" w:rsidP="00B10E4D">
      <w:pPr>
        <w:pStyle w:val="4"/>
        <w:spacing w:before="141"/>
        <w:rPr>
          <w:rFonts w:ascii="Times New Roman" w:hAnsi="Times New Roman" w:cs="Times New Roman"/>
          <w:b/>
          <w:i w:val="0"/>
          <w:color w:val="auto"/>
          <w:w w:val="95"/>
          <w:sz w:val="24"/>
          <w:szCs w:val="24"/>
        </w:rPr>
      </w:pPr>
      <w:r w:rsidRPr="00B71FC3">
        <w:rPr>
          <w:rFonts w:ascii="Times New Roman" w:hAnsi="Times New Roman" w:cs="Times New Roman"/>
          <w:b/>
          <w:i w:val="0"/>
          <w:color w:val="auto"/>
          <w:w w:val="95"/>
          <w:sz w:val="24"/>
          <w:szCs w:val="24"/>
        </w:rPr>
        <w:t xml:space="preserve">        11 класс</w:t>
      </w:r>
    </w:p>
    <w:p w:rsidR="00B10E4D" w:rsidRPr="00B71FC3" w:rsidRDefault="00B10E4D" w:rsidP="00B10E4D">
      <w:pPr>
        <w:pStyle w:val="a7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0"/>
        <w:gridCol w:w="5819"/>
      </w:tblGrid>
      <w:tr w:rsidR="00B10E4D" w:rsidRPr="00B71FC3" w:rsidTr="000F3AA3">
        <w:trPr>
          <w:trHeight w:val="4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9" w:line="228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:Ч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итательскаяграмотность«Событияифактысразныхточекзрения»(5ч)</w:t>
            </w:r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Смыслжизн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яимояжизнь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)</w:t>
            </w:r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Самоопределение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Смыслы,явныеискрытые</w:t>
            </w:r>
            <w:proofErr w:type="spellEnd"/>
          </w:p>
        </w:tc>
      </w:tr>
      <w:tr w:rsidR="00B10E4D" w:rsidRPr="00B71FC3" w:rsidTr="000F3AA3">
        <w:trPr>
          <w:trHeight w:val="4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9" w:line="228" w:lineRule="auto"/>
              <w:ind w:left="80" w:righ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:Е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стественно-научнаяграмотность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Знаниявдействии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»(5ч)</w:t>
            </w:r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Наукаитехнологии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Вещества,которыенасокружают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Нашездоровье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ЗаботимсяоЗемле</w:t>
            </w:r>
            <w:proofErr w:type="spellEnd"/>
          </w:p>
        </w:tc>
      </w:tr>
      <w:tr w:rsidR="00B10E4D" w:rsidRPr="00B71FC3" w:rsidTr="000F3AA3">
        <w:trPr>
          <w:trHeight w:val="4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50" w:line="228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:К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реативноемышление«Проявляемкреативностьнауро-ках,вшколеивжизни»(5ч)</w:t>
            </w:r>
          </w:p>
        </w:tc>
      </w:tr>
      <w:tr w:rsidR="00B10E4D" w:rsidRPr="00B71FC3" w:rsidTr="000F3AA3">
        <w:trPr>
          <w:trHeight w:val="16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70" w:right="33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в учебных ситуациях, ситуациях </w:t>
            </w:r>
            <w:proofErr w:type="spellStart"/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личностно-го</w:t>
            </w:r>
            <w:proofErr w:type="spellEnd"/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роста и социального проектирования. Анализ моделей 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иситуаций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:rsidR="00B10E4D" w:rsidRPr="00B71FC3" w:rsidRDefault="00B10E4D" w:rsidP="000F3AA3">
            <w:pPr>
              <w:pStyle w:val="TableParagraph"/>
              <w:spacing w:line="195" w:lineRule="exact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Моделизаданий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</w:t>
            </w:r>
          </w:p>
          <w:p w:rsidR="00B10E4D" w:rsidRPr="00B71FC3" w:rsidRDefault="00B10E4D" w:rsidP="000F3AA3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диалоги (ПС),</w:t>
            </w:r>
          </w:p>
          <w:p w:rsidR="00B10E4D" w:rsidRPr="00B71FC3" w:rsidRDefault="00B10E4D" w:rsidP="000F3AA3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инфографик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ВС),</w:t>
            </w:r>
          </w:p>
          <w:p w:rsidR="00B10E4D" w:rsidRPr="00B71FC3" w:rsidRDefault="00B10E4D" w:rsidP="000F3AA3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личностныедействияисоциальноепроектировани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СПр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),</w:t>
            </w:r>
          </w:p>
          <w:p w:rsidR="00B10E4D" w:rsidRPr="00B71FC3" w:rsidRDefault="00B10E4D" w:rsidP="000F3AA3">
            <w:pPr>
              <w:pStyle w:val="TableParagraph"/>
              <w:spacing w:line="206" w:lineRule="exact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вопросыметодологиинаучногопознани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ЕНПр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).</w:t>
            </w:r>
          </w:p>
        </w:tc>
      </w:tr>
      <w:tr w:rsidR="00B10E4D" w:rsidRPr="00B71FC3" w:rsidTr="000F3AA3">
        <w:trPr>
          <w:trHeight w:val="483"/>
        </w:trPr>
        <w:tc>
          <w:tcPr>
            <w:tcW w:w="510" w:type="dxa"/>
          </w:tcPr>
          <w:p w:rsidR="00B10E4D" w:rsidRPr="00B71FC3" w:rsidRDefault="00B10E4D" w:rsidP="000F3AA3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Выдвижениеразнообразныхидей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.П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роявляемгибкостьибеглостьмышленияприрешениижизненныхпроблем.</w:t>
            </w:r>
          </w:p>
        </w:tc>
      </w:tr>
    </w:tbl>
    <w:p w:rsidR="00B10E4D" w:rsidRPr="00B71FC3" w:rsidRDefault="00B10E4D" w:rsidP="00B10E4D">
      <w:pPr>
        <w:tabs>
          <w:tab w:val="left" w:pos="1507"/>
        </w:tabs>
        <w:ind w:left="0" w:firstLine="0"/>
        <w:rPr>
          <w:sz w:val="24"/>
          <w:szCs w:val="24"/>
        </w:rPr>
      </w:pPr>
      <w:r w:rsidRPr="00B71FC3">
        <w:rPr>
          <w:sz w:val="24"/>
          <w:szCs w:val="24"/>
        </w:rPr>
        <w:tab/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2"/>
        <w:gridCol w:w="5817"/>
      </w:tblGrid>
      <w:tr w:rsidR="00B10E4D" w:rsidRPr="00B71FC3" w:rsidTr="000F3AA3">
        <w:trPr>
          <w:trHeight w:val="8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10E4D" w:rsidRPr="00C81788" w:rsidRDefault="00B10E4D" w:rsidP="000F3AA3">
            <w:pPr>
              <w:pStyle w:val="TableParagraph"/>
              <w:spacing w:before="50" w:line="228" w:lineRule="auto"/>
              <w:ind w:left="68"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Выдвижениекреативныхидейиихдоработка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.О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ригиналь-ностьипроработанность.Вкакойжизненнойситуациимнепомоглакреативность?</w:t>
            </w:r>
            <w:r w:rsidRPr="00C81788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Моделируемжизненнуюситуацию:когдаможетпонадобитьсякреативность</w:t>
            </w:r>
          </w:p>
        </w:tc>
      </w:tr>
      <w:tr w:rsidR="00B10E4D" w:rsidRPr="00B71FC3" w:rsidTr="000F3AA3">
        <w:trPr>
          <w:trHeight w:val="557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50" w:line="228" w:lineRule="auto"/>
              <w:ind w:left="68"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Отвыдвижениядодоработкиидей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.С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озданиепродукта.Вы-полнениепроектанаосновекомплексногозадания.</w:t>
            </w:r>
          </w:p>
        </w:tc>
      </w:tr>
      <w:tr w:rsidR="00B10E4D" w:rsidRPr="00B71FC3" w:rsidTr="000F3AA3">
        <w:trPr>
          <w:trHeight w:val="4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68" w:right="3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Диагностикаирефлексия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.С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амооценка.Выполнениеитого-войработы</w:t>
            </w:r>
            <w:proofErr w:type="spellEnd"/>
          </w:p>
        </w:tc>
      </w:tr>
      <w:tr w:rsidR="00B10E4D" w:rsidRPr="00B71FC3" w:rsidTr="000F3AA3">
        <w:trPr>
          <w:trHeight w:val="4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49" w:line="228" w:lineRule="auto"/>
              <w:ind w:left="79" w:right="28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:М</w:t>
            </w:r>
            <w:proofErr w:type="gram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атематическаяграмотность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Математикавокружаю-щеммире</w:t>
            </w:r>
            <w:proofErr w:type="spell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»(4ч)</w:t>
            </w:r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Вобщественнойжизни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:с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оциальныеопросы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Наотдыхе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:и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змерениянаместности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Вобщественнойжизни:интернет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Вдомашнихделах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:к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оммунальныеплатежи</w:t>
            </w:r>
            <w:proofErr w:type="spellEnd"/>
          </w:p>
        </w:tc>
      </w:tr>
      <w:tr w:rsidR="00B10E4D" w:rsidRPr="00B71FC3" w:rsidTr="000F3AA3">
        <w:trPr>
          <w:trHeight w:val="4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50" w:line="228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:Ф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инансоваяграмотность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Основыфинансовогоуспеха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»(4ч)</w:t>
            </w:r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Моеобразование—моебудущее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Человекиработа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:ч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тоучитываем,когдаделаемвыбор</w:t>
            </w:r>
            <w:proofErr w:type="spellEnd"/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Налогиивыплаты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:ч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тоотдаемикакполучаем</w:t>
            </w:r>
            <w:proofErr w:type="spellEnd"/>
          </w:p>
        </w:tc>
      </w:tr>
      <w:tr w:rsidR="00B10E4D" w:rsidRPr="00B71FC3" w:rsidTr="000F3AA3">
        <w:trPr>
          <w:trHeight w:val="4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68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Самоеглавноеопрофессиональномвыборе</w:t>
            </w:r>
            <w:proofErr w:type="gram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:о</w:t>
            </w:r>
            <w:proofErr w:type="gram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бразование,ра-ботаифинансоваястабильность</w:t>
            </w:r>
          </w:p>
        </w:tc>
      </w:tr>
      <w:tr w:rsidR="00B10E4D" w:rsidRPr="00B71FC3" w:rsidTr="000F3AA3">
        <w:trPr>
          <w:trHeight w:val="4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50" w:line="228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Интегрированныезанятия</w:t>
            </w:r>
            <w:proofErr w:type="gramStart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:Ф</w:t>
            </w:r>
            <w:proofErr w:type="gram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инансоваяграмотность+Математи-ка</w:t>
            </w:r>
            <w:proofErr w:type="spellEnd"/>
            <w:r w:rsidRPr="00B71F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(2ч)</w:t>
            </w:r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,з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арплатаиналог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важныйопытиурок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»</w:t>
            </w:r>
          </w:p>
        </w:tc>
      </w:tr>
      <w:tr w:rsidR="00B10E4D" w:rsidRPr="00B71FC3" w:rsidTr="000F3AA3">
        <w:trPr>
          <w:trHeight w:val="682"/>
        </w:trPr>
        <w:tc>
          <w:tcPr>
            <w:tcW w:w="6329" w:type="dxa"/>
            <w:gridSpan w:val="2"/>
          </w:tcPr>
          <w:p w:rsidR="00B10E4D" w:rsidRPr="00B71FC3" w:rsidRDefault="00B10E4D" w:rsidP="000F3AA3">
            <w:pPr>
              <w:pStyle w:val="TableParagraph"/>
              <w:spacing w:before="50" w:line="228" w:lineRule="auto"/>
              <w:ind w:left="79" w:right="1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Модуль:Глобальныекомпетенции«Роскошьобщения</w:t>
            </w:r>
            <w:proofErr w:type="gramStart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.Т</w:t>
            </w:r>
            <w:proofErr w:type="gramEnd"/>
            <w:r w:rsidRPr="00B71FC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ы,я,мыотвечаемзапланету.Мыбудемжитьиработатьвизменяющемсяцифровоммире»(5ч)</w:t>
            </w:r>
          </w:p>
        </w:tc>
      </w:tr>
      <w:tr w:rsidR="00B10E4D" w:rsidRPr="00B71FC3" w:rsidTr="000F3AA3">
        <w:trPr>
          <w:trHeight w:val="2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Какоеобщениеназываютэффективным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.Р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асшифруем</w:t>
            </w:r>
            <w:proofErr w:type="spell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«4к»</w:t>
            </w:r>
          </w:p>
        </w:tc>
      </w:tr>
      <w:tr w:rsidR="00B10E4D" w:rsidRPr="00B71FC3" w:rsidTr="000F3AA3">
        <w:trPr>
          <w:trHeight w:val="4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7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2-3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68"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Общаемся в сетевых сообществах, сталкиваемся со </w:t>
            </w:r>
            <w:proofErr w:type="spell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стереоти-пами</w:t>
            </w:r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,д</w:t>
            </w:r>
            <w:proofErr w:type="gramEnd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ействуемсообща</w:t>
            </w:r>
            <w:proofErr w:type="spellEnd"/>
          </w:p>
        </w:tc>
      </w:tr>
      <w:tr w:rsidR="00B10E4D" w:rsidRPr="00B71FC3" w:rsidTr="000F3AA3">
        <w:trPr>
          <w:trHeight w:val="883"/>
        </w:trPr>
        <w:tc>
          <w:tcPr>
            <w:tcW w:w="512" w:type="dxa"/>
          </w:tcPr>
          <w:p w:rsidR="00B10E4D" w:rsidRPr="00B71FC3" w:rsidRDefault="00B10E4D" w:rsidP="000F3AA3">
            <w:pPr>
              <w:pStyle w:val="TableParagraph"/>
              <w:spacing w:before="42"/>
              <w:ind w:left="87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</w:rPr>
              <w:t>4-5</w:t>
            </w:r>
          </w:p>
        </w:tc>
        <w:tc>
          <w:tcPr>
            <w:tcW w:w="5817" w:type="dxa"/>
          </w:tcPr>
          <w:p w:rsidR="00B10E4D" w:rsidRPr="00B71FC3" w:rsidRDefault="00B10E4D" w:rsidP="000F3AA3">
            <w:pPr>
              <w:pStyle w:val="TableParagraph"/>
              <w:spacing w:before="51" w:line="228" w:lineRule="auto"/>
              <w:ind w:left="68" w:right="1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Почемуидлячеговсовременноммиренужнобытьглобаль-нокомпетентным</w:t>
            </w:r>
            <w:proofErr w:type="spellEnd"/>
            <w:r w:rsidRPr="00B71FC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?</w:t>
            </w:r>
          </w:p>
          <w:p w:rsidR="00B10E4D" w:rsidRPr="00B71FC3" w:rsidRDefault="00B10E4D" w:rsidP="000F3AA3">
            <w:pPr>
              <w:pStyle w:val="TableParagraph"/>
              <w:spacing w:line="228" w:lineRule="auto"/>
              <w:ind w:left="68" w:righ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Действуем для будущего: учитываем цели устойчивого </w:t>
            </w:r>
            <w:proofErr w:type="spellStart"/>
            <w:proofErr w:type="gramStart"/>
            <w:r w:rsidRPr="00B71FC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разви-тия</w:t>
            </w:r>
            <w:proofErr w:type="spellEnd"/>
            <w:proofErr w:type="gramEnd"/>
          </w:p>
        </w:tc>
      </w:tr>
    </w:tbl>
    <w:p w:rsidR="00B10E4D" w:rsidRPr="00B71FC3" w:rsidRDefault="00B10E4D" w:rsidP="00B10E4D">
      <w:pPr>
        <w:tabs>
          <w:tab w:val="left" w:pos="1507"/>
        </w:tabs>
        <w:ind w:left="0" w:firstLine="0"/>
        <w:rPr>
          <w:sz w:val="24"/>
          <w:szCs w:val="24"/>
        </w:rPr>
      </w:pPr>
    </w:p>
    <w:p w:rsidR="00B10E4D" w:rsidRPr="00B71FC3" w:rsidRDefault="00B10E4D" w:rsidP="00B10E4D">
      <w:pPr>
        <w:tabs>
          <w:tab w:val="left" w:pos="1507"/>
        </w:tabs>
        <w:rPr>
          <w:sz w:val="24"/>
          <w:szCs w:val="24"/>
        </w:rPr>
        <w:sectPr w:rsidR="00B10E4D" w:rsidRPr="00B71FC3">
          <w:pgSz w:w="7830" w:h="12020"/>
          <w:pgMar w:top="700" w:right="580" w:bottom="280" w:left="580" w:header="720" w:footer="720" w:gutter="0"/>
          <w:cols w:space="720"/>
        </w:sectPr>
      </w:pPr>
      <w:r w:rsidRPr="00B71FC3">
        <w:rPr>
          <w:sz w:val="24"/>
          <w:szCs w:val="24"/>
        </w:rPr>
        <w:tab/>
      </w:r>
    </w:p>
    <w:p w:rsidR="00633917" w:rsidRPr="00B71FC3" w:rsidRDefault="00633917" w:rsidP="00B10E4D">
      <w:pPr>
        <w:ind w:left="0" w:firstLine="0"/>
        <w:rPr>
          <w:sz w:val="24"/>
          <w:szCs w:val="24"/>
        </w:rPr>
      </w:pPr>
    </w:p>
    <w:p w:rsidR="00633917" w:rsidRPr="00B71FC3" w:rsidRDefault="00633917" w:rsidP="00D1164F">
      <w:pPr>
        <w:rPr>
          <w:b/>
          <w:sz w:val="24"/>
          <w:szCs w:val="24"/>
        </w:rPr>
      </w:pPr>
      <w:r w:rsidRPr="00B71FC3">
        <w:rPr>
          <w:b/>
          <w:sz w:val="24"/>
          <w:szCs w:val="24"/>
        </w:rPr>
        <w:t>Планируемые результаты освоения курса внеурочной деятельности</w:t>
      </w:r>
    </w:p>
    <w:p w:rsidR="00633917" w:rsidRPr="00B71FC3" w:rsidRDefault="00633917" w:rsidP="00633917">
      <w:pPr>
        <w:rPr>
          <w:sz w:val="24"/>
          <w:szCs w:val="24"/>
        </w:rPr>
      </w:pPr>
    </w:p>
    <w:p w:rsidR="00633917" w:rsidRPr="00B71FC3" w:rsidRDefault="00633917" w:rsidP="00633917">
      <w:pPr>
        <w:spacing w:after="176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в рамках программы направлены на обеспечение достижений </w:t>
      </w:r>
      <w:proofErr w:type="gramStart"/>
      <w:r w:rsidRPr="00B71FC3">
        <w:rPr>
          <w:sz w:val="24"/>
          <w:szCs w:val="24"/>
        </w:rPr>
        <w:t>обучающимися</w:t>
      </w:r>
      <w:proofErr w:type="gramEnd"/>
      <w:r w:rsidRPr="00B71FC3">
        <w:rPr>
          <w:sz w:val="24"/>
          <w:szCs w:val="24"/>
        </w:rPr>
        <w:t xml:space="preserve"> следующих личностных, </w:t>
      </w:r>
      <w:proofErr w:type="spellStart"/>
      <w:r w:rsidRPr="00B71FC3">
        <w:rPr>
          <w:sz w:val="24"/>
          <w:szCs w:val="24"/>
        </w:rPr>
        <w:t>метапредметных</w:t>
      </w:r>
      <w:proofErr w:type="spellEnd"/>
      <w:r w:rsidRPr="00B71FC3">
        <w:rPr>
          <w:sz w:val="24"/>
          <w:szCs w:val="24"/>
        </w:rPr>
        <w:t xml:space="preserve">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633917" w:rsidRPr="00B71FC3" w:rsidRDefault="00633917" w:rsidP="00633917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633917" w:rsidRPr="00B71FC3" w:rsidRDefault="00633917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-осознание российской гражданской идентичности (осознание себя, своих задач и своего места в мире);</w:t>
      </w:r>
    </w:p>
    <w:p w:rsidR="00633917" w:rsidRPr="00B71FC3" w:rsidRDefault="00633917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-готовность к выполнению обязанностей гражданина и реализации его прав; </w:t>
      </w:r>
    </w:p>
    <w:p w:rsidR="00633917" w:rsidRPr="00B71FC3" w:rsidRDefault="00633917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633917" w:rsidRPr="00B71FC3" w:rsidRDefault="00633917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 готовность к саморазвитию, самостоятельности и личностному самоопределению;</w:t>
      </w:r>
    </w:p>
    <w:p w:rsidR="00633917" w:rsidRPr="00B71FC3" w:rsidRDefault="00633917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 осознание ценности самостоятельности и инициативы;</w:t>
      </w:r>
    </w:p>
    <w:p w:rsidR="00633917" w:rsidRPr="00B71FC3" w:rsidRDefault="00633917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 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проявление интереса к способам познания;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стремление к </w:t>
      </w:r>
      <w:proofErr w:type="spellStart"/>
      <w:r w:rsidR="00633917" w:rsidRPr="00B71FC3">
        <w:rPr>
          <w:sz w:val="24"/>
          <w:szCs w:val="24"/>
        </w:rPr>
        <w:t>самоизменению</w:t>
      </w:r>
      <w:proofErr w:type="spellEnd"/>
      <w:r w:rsidR="00633917" w:rsidRPr="00B71FC3">
        <w:rPr>
          <w:sz w:val="24"/>
          <w:szCs w:val="24"/>
        </w:rPr>
        <w:t>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proofErr w:type="spellStart"/>
      <w:r w:rsidR="00633917" w:rsidRPr="00B71FC3">
        <w:rPr>
          <w:sz w:val="24"/>
          <w:szCs w:val="24"/>
        </w:rPr>
        <w:t>сформированность</w:t>
      </w:r>
      <w:proofErr w:type="spellEnd"/>
      <w:r w:rsidR="00633917" w:rsidRPr="00B71FC3">
        <w:rPr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активное участие в жизни семьи;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приобретение опыта успешного межличностного общения;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соблюдение правил безопасности, в том числе навыков безопас</w:t>
      </w:r>
      <w:r w:rsidR="00D109A8" w:rsidRPr="00B71FC3">
        <w:rPr>
          <w:sz w:val="24"/>
          <w:szCs w:val="24"/>
        </w:rPr>
        <w:t xml:space="preserve">ного поведения в </w:t>
      </w:r>
      <w:proofErr w:type="spellStart"/>
      <w:proofErr w:type="gramStart"/>
      <w:r w:rsidR="00D109A8" w:rsidRPr="00B71FC3">
        <w:rPr>
          <w:sz w:val="24"/>
          <w:szCs w:val="24"/>
        </w:rPr>
        <w:t>интернет-среде</w:t>
      </w:r>
      <w:proofErr w:type="spellEnd"/>
      <w:proofErr w:type="gramEnd"/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B71FC3">
        <w:rPr>
          <w:sz w:val="24"/>
          <w:szCs w:val="24"/>
        </w:rPr>
        <w:t>обучающегося</w:t>
      </w:r>
      <w:proofErr w:type="gramEnd"/>
      <w:r w:rsidRPr="00B71FC3">
        <w:rPr>
          <w:sz w:val="24"/>
          <w:szCs w:val="24"/>
        </w:rPr>
        <w:t xml:space="preserve"> к изменяющимся условиям социальной и природной среды: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освоение социального опыта, основных социальных ролей; осознание личной ответственности за свои поступки в мире; 6готовность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осознание необходимости в формировании новых знаний,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</w:t>
      </w:r>
      <w:r w:rsidR="00D109A8" w:rsidRPr="00B71FC3">
        <w:rPr>
          <w:sz w:val="24"/>
          <w:szCs w:val="24"/>
        </w:rPr>
        <w:t>стей, планировать свое развитие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Личностные результаты, связанные с формированием экологической культуры: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 xml:space="preserve">- </w:t>
      </w:r>
      <w:r w:rsidR="00633917" w:rsidRPr="00B71FC3">
        <w:rPr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готовность к участию в практической деятельнос</w:t>
      </w:r>
      <w:r w:rsidR="00D109A8" w:rsidRPr="00B71FC3">
        <w:rPr>
          <w:sz w:val="24"/>
          <w:szCs w:val="24"/>
        </w:rPr>
        <w:t>ти экологической направленности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177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</w:t>
      </w:r>
      <w:r w:rsidR="00D109A8" w:rsidRPr="00B71FC3">
        <w:rPr>
          <w:sz w:val="24"/>
          <w:szCs w:val="24"/>
        </w:rPr>
        <w:t>и расширение опыта деятельности</w:t>
      </w:r>
      <w:r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pStyle w:val="2"/>
        <w:spacing w:after="13"/>
        <w:ind w:left="-5"/>
        <w:rPr>
          <w:rFonts w:ascii="Times New Roman" w:hAnsi="Times New Roman" w:cs="Times New Roman"/>
          <w:sz w:val="24"/>
          <w:szCs w:val="24"/>
        </w:rPr>
      </w:pPr>
      <w:proofErr w:type="spellStart"/>
      <w:r w:rsidRPr="00B71FC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71FC3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proofErr w:type="spellStart"/>
      <w:r w:rsidRPr="00B71FC3">
        <w:rPr>
          <w:sz w:val="24"/>
          <w:szCs w:val="24"/>
        </w:rPr>
        <w:t>Метапредметные</w:t>
      </w:r>
      <w:proofErr w:type="spellEnd"/>
      <w:r w:rsidRPr="00B71FC3">
        <w:rPr>
          <w:sz w:val="24"/>
          <w:szCs w:val="24"/>
        </w:rPr>
        <w:t xml:space="preserve"> результаты во ФГОС сгруппированы по трем направлениям и отражают способность </w:t>
      </w:r>
      <w:proofErr w:type="gramStart"/>
      <w:r w:rsidRPr="00B71FC3">
        <w:rPr>
          <w:sz w:val="24"/>
          <w:szCs w:val="24"/>
        </w:rPr>
        <w:t>обучающихся</w:t>
      </w:r>
      <w:proofErr w:type="gramEnd"/>
      <w:r w:rsidRPr="00B71FC3">
        <w:rPr>
          <w:sz w:val="24"/>
          <w:szCs w:val="24"/>
        </w:rPr>
        <w:t xml:space="preserve"> использовать на практике универсальные учебные действия, составляющие умение учиться: </w:t>
      </w:r>
    </w:p>
    <w:p w:rsidR="00633917" w:rsidRPr="00B71FC3" w:rsidRDefault="00633917" w:rsidP="00633917">
      <w:pPr>
        <w:ind w:left="283" w:hanging="283"/>
        <w:rPr>
          <w:sz w:val="24"/>
          <w:szCs w:val="24"/>
        </w:rPr>
      </w:pPr>
      <w:r w:rsidRPr="00B71FC3">
        <w:rPr>
          <w:sz w:val="24"/>
          <w:szCs w:val="24"/>
        </w:rPr>
        <w:t>— овладение универсальными учебными познавательными действиями;</w:t>
      </w:r>
    </w:p>
    <w:p w:rsidR="00633917" w:rsidRPr="00B71FC3" w:rsidRDefault="00633917" w:rsidP="00633917">
      <w:pPr>
        <w:ind w:left="283" w:hanging="283"/>
        <w:rPr>
          <w:sz w:val="24"/>
          <w:szCs w:val="24"/>
        </w:rPr>
      </w:pPr>
      <w:r w:rsidRPr="00B71FC3">
        <w:rPr>
          <w:sz w:val="24"/>
          <w:szCs w:val="24"/>
        </w:rPr>
        <w:t>— овладение универсальными учебными коммуникативными действиями;</w:t>
      </w:r>
    </w:p>
    <w:p w:rsidR="00633917" w:rsidRPr="00B71FC3" w:rsidRDefault="00633917" w:rsidP="00633917">
      <w:pPr>
        <w:ind w:left="0" w:firstLine="0"/>
        <w:rPr>
          <w:sz w:val="24"/>
          <w:szCs w:val="24"/>
        </w:rPr>
      </w:pPr>
      <w:r w:rsidRPr="00B71FC3">
        <w:rPr>
          <w:sz w:val="24"/>
          <w:szCs w:val="24"/>
        </w:rPr>
        <w:t>— овладение универса</w:t>
      </w:r>
      <w:r w:rsidR="00D109A8" w:rsidRPr="00B71FC3">
        <w:rPr>
          <w:sz w:val="24"/>
          <w:szCs w:val="24"/>
        </w:rPr>
        <w:t>льными регулятивными действиями</w:t>
      </w:r>
      <w:r w:rsidRPr="00B71FC3">
        <w:rPr>
          <w:sz w:val="24"/>
          <w:szCs w:val="24"/>
        </w:rPr>
        <w:t>.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Освоение </w:t>
      </w:r>
      <w:proofErr w:type="gramStart"/>
      <w:r w:rsidR="00633917" w:rsidRPr="00B71FC3">
        <w:rPr>
          <w:sz w:val="24"/>
          <w:szCs w:val="24"/>
        </w:rPr>
        <w:t>обучающимися</w:t>
      </w:r>
      <w:proofErr w:type="gramEnd"/>
      <w:r w:rsidR="00633917" w:rsidRPr="00B71FC3">
        <w:rPr>
          <w:sz w:val="24"/>
          <w:szCs w:val="24"/>
        </w:rPr>
        <w:t xml:space="preserve"> </w:t>
      </w:r>
      <w:proofErr w:type="spellStart"/>
      <w:r w:rsidR="00633917" w:rsidRPr="00B71FC3">
        <w:rPr>
          <w:sz w:val="24"/>
          <w:szCs w:val="24"/>
        </w:rPr>
        <w:t>межпредметных</w:t>
      </w:r>
      <w:proofErr w:type="spellEnd"/>
      <w:r w:rsidR="00633917" w:rsidRPr="00B71FC3">
        <w:rPr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способность их использовать в учебной, познавательной и социальной практике;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способность организовать и реализовать собственную познавательную деятельность;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способность к совместной деятельности;</w:t>
      </w:r>
    </w:p>
    <w:p w:rsidR="00633917" w:rsidRPr="00B71FC3" w:rsidRDefault="00E15068" w:rsidP="00633917">
      <w:pPr>
        <w:spacing w:after="177"/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</w:t>
      </w:r>
      <w:r w:rsidR="00D109A8" w:rsidRPr="00B71FC3">
        <w:rPr>
          <w:sz w:val="24"/>
          <w:szCs w:val="24"/>
        </w:rPr>
        <w:t>формац</w:t>
      </w:r>
      <w:proofErr w:type="gramStart"/>
      <w:r w:rsidR="00D109A8" w:rsidRPr="00B71FC3">
        <w:rPr>
          <w:sz w:val="24"/>
          <w:szCs w:val="24"/>
        </w:rPr>
        <w:t>ии и ее</w:t>
      </w:r>
      <w:proofErr w:type="gramEnd"/>
      <w:r w:rsidR="00D109A8" w:rsidRPr="00B71FC3">
        <w:rPr>
          <w:sz w:val="24"/>
          <w:szCs w:val="24"/>
        </w:rPr>
        <w:t xml:space="preserve"> целевой аудитории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0" w:line="263" w:lineRule="auto"/>
        <w:ind w:left="-5" w:right="-14" w:hanging="10"/>
        <w:rPr>
          <w:sz w:val="24"/>
          <w:szCs w:val="24"/>
        </w:rPr>
      </w:pPr>
      <w:r w:rsidRPr="00B71FC3">
        <w:rPr>
          <w:rFonts w:eastAsia="Calibri"/>
          <w:sz w:val="24"/>
          <w:szCs w:val="24"/>
        </w:rPr>
        <w:t xml:space="preserve">Овладение универсальными учебными познавательными действиями: </w:t>
      </w:r>
      <w:r w:rsidRPr="00B71FC3">
        <w:rPr>
          <w:b/>
          <w:i/>
          <w:sz w:val="24"/>
          <w:szCs w:val="24"/>
        </w:rPr>
        <w:t>1) базовые логические действия: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владеть базовыми логическими операциями:</w:t>
      </w:r>
    </w:p>
    <w:p w:rsidR="00633917" w:rsidRPr="00B71FC3" w:rsidRDefault="00633917" w:rsidP="00633917">
      <w:pPr>
        <w:ind w:left="283" w:firstLine="0"/>
        <w:rPr>
          <w:sz w:val="24"/>
          <w:szCs w:val="24"/>
        </w:rPr>
      </w:pPr>
      <w:r w:rsidRPr="00B71FC3">
        <w:rPr>
          <w:sz w:val="24"/>
          <w:szCs w:val="24"/>
        </w:rPr>
        <w:t>— сопоставления и сравнения,</w:t>
      </w:r>
    </w:p>
    <w:p w:rsidR="00633917" w:rsidRPr="00B71FC3" w:rsidRDefault="00633917" w:rsidP="00633917">
      <w:pPr>
        <w:ind w:left="283" w:firstLine="0"/>
        <w:rPr>
          <w:sz w:val="24"/>
          <w:szCs w:val="24"/>
        </w:rPr>
      </w:pPr>
      <w:r w:rsidRPr="00B71FC3">
        <w:rPr>
          <w:sz w:val="24"/>
          <w:szCs w:val="24"/>
        </w:rPr>
        <w:t>— группировки, систематизации и классификации,</w:t>
      </w:r>
    </w:p>
    <w:p w:rsidR="00633917" w:rsidRPr="00B71FC3" w:rsidRDefault="00633917" w:rsidP="00633917">
      <w:pPr>
        <w:ind w:left="283" w:firstLine="0"/>
        <w:rPr>
          <w:sz w:val="24"/>
          <w:szCs w:val="24"/>
        </w:rPr>
      </w:pPr>
      <w:r w:rsidRPr="00B71FC3">
        <w:rPr>
          <w:sz w:val="24"/>
          <w:szCs w:val="24"/>
        </w:rPr>
        <w:t>— анализа, синтеза, обобщения,</w:t>
      </w:r>
    </w:p>
    <w:p w:rsidR="00633917" w:rsidRPr="00B71FC3" w:rsidRDefault="00633917" w:rsidP="00633917">
      <w:pPr>
        <w:ind w:left="283" w:firstLine="0"/>
        <w:rPr>
          <w:sz w:val="24"/>
          <w:szCs w:val="24"/>
        </w:rPr>
      </w:pPr>
      <w:r w:rsidRPr="00B71FC3">
        <w:rPr>
          <w:sz w:val="24"/>
          <w:szCs w:val="24"/>
        </w:rPr>
        <w:t>— выделения главного;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владеть прием</w:t>
      </w:r>
      <w:r w:rsidRPr="00B71FC3">
        <w:rPr>
          <w:sz w:val="24"/>
          <w:szCs w:val="24"/>
        </w:rPr>
        <w:t>ами описания и рассуждения, в т.ч</w:t>
      </w:r>
      <w:r w:rsidR="00633917" w:rsidRPr="00B71FC3">
        <w:rPr>
          <w:sz w:val="24"/>
          <w:szCs w:val="24"/>
        </w:rPr>
        <w:t xml:space="preserve">. – с помощью схем и </w:t>
      </w:r>
      <w:proofErr w:type="spellStart"/>
      <w:r w:rsidR="00633917" w:rsidRPr="00B71FC3">
        <w:rPr>
          <w:sz w:val="24"/>
          <w:szCs w:val="24"/>
        </w:rPr>
        <w:t>знако-символических</w:t>
      </w:r>
      <w:proofErr w:type="spellEnd"/>
      <w:r w:rsidR="00633917" w:rsidRPr="00B71FC3">
        <w:rPr>
          <w:sz w:val="24"/>
          <w:szCs w:val="24"/>
        </w:rPr>
        <w:t xml:space="preserve"> средств;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устанавливать существенный признак классификации, основания 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для обобщения и сравнения, критерии проводимого анализа;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 xml:space="preserve">- </w:t>
      </w:r>
      <w:r w:rsidR="00633917" w:rsidRPr="00B71FC3">
        <w:rPr>
          <w:sz w:val="24"/>
          <w:szCs w:val="24"/>
        </w:rPr>
        <w:t xml:space="preserve">предлагать критерии для выявления закономерностей и противоречий;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633917" w:rsidRPr="00B71FC3" w:rsidRDefault="00633917" w:rsidP="00633917">
      <w:pPr>
        <w:spacing w:after="0" w:line="259" w:lineRule="auto"/>
        <w:ind w:left="278" w:hanging="10"/>
        <w:jc w:val="left"/>
        <w:rPr>
          <w:sz w:val="24"/>
          <w:szCs w:val="24"/>
        </w:rPr>
      </w:pPr>
      <w:r w:rsidRPr="00B71FC3">
        <w:rPr>
          <w:b/>
          <w:i/>
          <w:sz w:val="24"/>
          <w:szCs w:val="24"/>
        </w:rPr>
        <w:t>2) базовые исследовательские действия: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использовать вопросы как исследовательский инструмент познания;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 </w:t>
      </w:r>
      <w:r w:rsidR="00633917" w:rsidRPr="00B71FC3">
        <w:rPr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633917" w:rsidRPr="00B71FC3" w:rsidRDefault="00633917" w:rsidP="00633917">
      <w:pPr>
        <w:spacing w:after="0" w:line="259" w:lineRule="auto"/>
        <w:ind w:left="278" w:hanging="10"/>
        <w:jc w:val="left"/>
        <w:rPr>
          <w:sz w:val="24"/>
          <w:szCs w:val="24"/>
        </w:rPr>
      </w:pPr>
      <w:r w:rsidRPr="00B71FC3">
        <w:rPr>
          <w:b/>
          <w:i/>
          <w:sz w:val="24"/>
          <w:szCs w:val="24"/>
        </w:rPr>
        <w:t>3) работа с информацией: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учебной задачи и заданных критериев;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оценивать надежность информации по критериям, предложенным педагогическим работником или сформулированным самостоятельно; </w:t>
      </w:r>
    </w:p>
    <w:p w:rsidR="00633917" w:rsidRPr="00B71FC3" w:rsidRDefault="00E15068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эффективно запоминать</w:t>
      </w:r>
      <w:r w:rsidR="00D109A8" w:rsidRPr="00B71FC3">
        <w:rPr>
          <w:sz w:val="24"/>
          <w:szCs w:val="24"/>
        </w:rPr>
        <w:t xml:space="preserve"> и систематизировать информацию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177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B71FC3">
        <w:rPr>
          <w:sz w:val="24"/>
          <w:szCs w:val="24"/>
        </w:rPr>
        <w:t>сформированность</w:t>
      </w:r>
      <w:proofErr w:type="spellEnd"/>
      <w:r w:rsidRPr="00B71FC3">
        <w:rPr>
          <w:sz w:val="24"/>
          <w:szCs w:val="24"/>
        </w:rPr>
        <w:t xml:space="preserve"> ко</w:t>
      </w:r>
      <w:r w:rsidR="00D109A8" w:rsidRPr="00B71FC3">
        <w:rPr>
          <w:sz w:val="24"/>
          <w:szCs w:val="24"/>
        </w:rPr>
        <w:t xml:space="preserve">гнитивных навыков </w:t>
      </w:r>
      <w:proofErr w:type="gramStart"/>
      <w:r w:rsidR="00D109A8" w:rsidRPr="00B71FC3">
        <w:rPr>
          <w:sz w:val="24"/>
          <w:szCs w:val="24"/>
        </w:rPr>
        <w:t>у</w:t>
      </w:r>
      <w:proofErr w:type="gramEnd"/>
      <w:r w:rsidR="00D109A8" w:rsidRPr="00B71FC3">
        <w:rPr>
          <w:sz w:val="24"/>
          <w:szCs w:val="24"/>
        </w:rPr>
        <w:t xml:space="preserve"> обучающихся</w:t>
      </w:r>
      <w:r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0" w:line="263" w:lineRule="auto"/>
        <w:ind w:left="-5" w:right="-14" w:hanging="10"/>
        <w:rPr>
          <w:sz w:val="24"/>
          <w:szCs w:val="24"/>
        </w:rPr>
      </w:pPr>
      <w:r w:rsidRPr="00B71FC3">
        <w:rPr>
          <w:rFonts w:eastAsia="Calibri"/>
          <w:sz w:val="24"/>
          <w:szCs w:val="24"/>
        </w:rPr>
        <w:t xml:space="preserve">Овладение универсальными учебными коммуникативными действиями: </w:t>
      </w:r>
      <w:r w:rsidRPr="00B71FC3">
        <w:rPr>
          <w:b/>
          <w:i/>
          <w:sz w:val="24"/>
          <w:szCs w:val="24"/>
        </w:rPr>
        <w:t>1) общение: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>-</w:t>
      </w:r>
      <w:r w:rsidR="00633917" w:rsidRPr="00B71FC3"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33917" w:rsidRPr="00B71FC3" w:rsidRDefault="00E15068" w:rsidP="00D109A8">
      <w:pPr>
        <w:spacing w:after="0" w:line="262" w:lineRule="auto"/>
        <w:ind w:left="0" w:firstLine="0"/>
        <w:jc w:val="left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сопоставлять свои суждения с суждениями других участников диалога, о</w:t>
      </w:r>
      <w:r w:rsidR="00D109A8" w:rsidRPr="00B71FC3">
        <w:rPr>
          <w:sz w:val="24"/>
          <w:szCs w:val="24"/>
        </w:rPr>
        <w:t xml:space="preserve">бнаруживать различие и сходство    </w:t>
      </w:r>
      <w:r w:rsidR="00633917" w:rsidRPr="00B71FC3">
        <w:rPr>
          <w:sz w:val="24"/>
          <w:szCs w:val="24"/>
        </w:rPr>
        <w:t>позиций;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публично представлять результаты решения задачи, выполненного опыта (эксперимента, исследования, проекта);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="00633917" w:rsidRPr="00B71FC3">
        <w:rPr>
          <w:b/>
          <w:i/>
          <w:sz w:val="24"/>
          <w:szCs w:val="24"/>
        </w:rPr>
        <w:t>2) совместная деятельность: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уметь обобщать мнения </w:t>
      </w:r>
      <w:proofErr w:type="gramStart"/>
      <w:r w:rsidR="00633917" w:rsidRPr="00B71FC3">
        <w:rPr>
          <w:sz w:val="24"/>
          <w:szCs w:val="24"/>
        </w:rPr>
        <w:t>нескольких</w:t>
      </w:r>
      <w:proofErr w:type="gramEnd"/>
      <w:r w:rsidR="00633917" w:rsidRPr="00B71FC3">
        <w:rPr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</w:p>
    <w:p w:rsidR="00633917" w:rsidRPr="00B71FC3" w:rsidRDefault="00633917" w:rsidP="00633917">
      <w:pPr>
        <w:ind w:left="283" w:firstLine="0"/>
        <w:rPr>
          <w:sz w:val="24"/>
          <w:szCs w:val="24"/>
        </w:rPr>
      </w:pPr>
      <w:r w:rsidRPr="00B71FC3">
        <w:rPr>
          <w:sz w:val="24"/>
          <w:szCs w:val="24"/>
        </w:rPr>
        <w:t>(обсуждения, обмен мнений, «мозговые штурмы» и иные);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633917" w:rsidRPr="00B71FC3" w:rsidRDefault="00E15068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</w:t>
      </w:r>
      <w:r w:rsidR="007937A5" w:rsidRPr="00B71FC3">
        <w:rPr>
          <w:sz w:val="24"/>
          <w:szCs w:val="24"/>
        </w:rPr>
        <w:t>тавлению отчета перед группой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B71FC3">
        <w:rPr>
          <w:sz w:val="24"/>
          <w:szCs w:val="24"/>
        </w:rPr>
        <w:t>сформированность</w:t>
      </w:r>
      <w:proofErr w:type="spellEnd"/>
      <w:r w:rsidRPr="00B71FC3">
        <w:rPr>
          <w:sz w:val="24"/>
          <w:szCs w:val="24"/>
        </w:rPr>
        <w:t xml:space="preserve"> социальных навыков и эмоцио</w:t>
      </w:r>
      <w:r w:rsidR="007937A5" w:rsidRPr="00B71FC3">
        <w:rPr>
          <w:sz w:val="24"/>
          <w:szCs w:val="24"/>
        </w:rPr>
        <w:t>нального интеллекта обучающихся</w:t>
      </w:r>
      <w:r w:rsidRPr="00B71FC3">
        <w:rPr>
          <w:sz w:val="24"/>
          <w:szCs w:val="24"/>
        </w:rPr>
        <w:t xml:space="preserve">. </w:t>
      </w:r>
      <w:r w:rsidRPr="00B71FC3">
        <w:rPr>
          <w:rFonts w:eastAsia="Calibri"/>
          <w:sz w:val="24"/>
          <w:szCs w:val="24"/>
        </w:rPr>
        <w:t xml:space="preserve">Овладение универсальными учебными регулятивными действиями: </w:t>
      </w:r>
      <w:r w:rsidRPr="00B71FC3">
        <w:rPr>
          <w:b/>
          <w:i/>
          <w:sz w:val="24"/>
          <w:szCs w:val="24"/>
        </w:rPr>
        <w:t>1) самоорганизация: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выявлять проблемы для решения в жизненных и учебных ситуациях;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633917" w:rsidRPr="00B71FC3" w:rsidRDefault="007937A5" w:rsidP="00633917">
      <w:pPr>
        <w:ind w:left="278" w:right="712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делать выбор и брать ответственность за решение; </w:t>
      </w:r>
      <w:r w:rsidR="00633917" w:rsidRPr="00B71FC3">
        <w:rPr>
          <w:b/>
          <w:i/>
          <w:sz w:val="24"/>
          <w:szCs w:val="24"/>
        </w:rPr>
        <w:t>2) самоконтроль: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владеть способами самоконтроля, </w:t>
      </w:r>
      <w:proofErr w:type="spellStart"/>
      <w:r w:rsidR="00633917" w:rsidRPr="00B71FC3">
        <w:rPr>
          <w:sz w:val="24"/>
          <w:szCs w:val="24"/>
        </w:rPr>
        <w:t>самомотивации</w:t>
      </w:r>
      <w:proofErr w:type="spellEnd"/>
      <w:r w:rsidR="00633917" w:rsidRPr="00B71FC3">
        <w:rPr>
          <w:sz w:val="24"/>
          <w:szCs w:val="24"/>
        </w:rPr>
        <w:t xml:space="preserve"> и рефлексии;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 xml:space="preserve">- </w:t>
      </w:r>
      <w:r w:rsidR="00633917" w:rsidRPr="00B71FC3">
        <w:rPr>
          <w:sz w:val="24"/>
          <w:szCs w:val="24"/>
        </w:rPr>
        <w:t>объяснять причины достижения (</w:t>
      </w:r>
      <w:proofErr w:type="spellStart"/>
      <w:r w:rsidR="00633917" w:rsidRPr="00B71FC3">
        <w:rPr>
          <w:sz w:val="24"/>
          <w:szCs w:val="24"/>
        </w:rPr>
        <w:t>недостижения</w:t>
      </w:r>
      <w:proofErr w:type="spellEnd"/>
      <w:r w:rsidR="00633917" w:rsidRPr="00B71FC3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="00633917" w:rsidRPr="00B71FC3">
        <w:rPr>
          <w:sz w:val="24"/>
          <w:szCs w:val="24"/>
        </w:rPr>
        <w:t>позитивное</w:t>
      </w:r>
      <w:proofErr w:type="gramEnd"/>
      <w:r w:rsidR="00633917" w:rsidRPr="00B71FC3">
        <w:rPr>
          <w:sz w:val="24"/>
          <w:szCs w:val="24"/>
        </w:rPr>
        <w:t xml:space="preserve"> в произошедшей ситуации;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33917" w:rsidRPr="00B71FC3" w:rsidRDefault="007937A5" w:rsidP="00633917">
      <w:pPr>
        <w:ind w:left="278" w:right="461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оценивать соответствие результата цели и условиям; </w:t>
      </w:r>
      <w:r w:rsidR="00633917" w:rsidRPr="00B71FC3">
        <w:rPr>
          <w:b/>
          <w:i/>
          <w:sz w:val="24"/>
          <w:szCs w:val="24"/>
        </w:rPr>
        <w:t>3) эмоциональный интеллект: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различать, называть и управлять собственными эмоциями и эмоциями других;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выявлять и анализировать причины эмоций;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регулировать способ выражения эмоций;</w:t>
      </w:r>
    </w:p>
    <w:p w:rsidR="00633917" w:rsidRPr="00B71FC3" w:rsidRDefault="00633917" w:rsidP="00633917">
      <w:pPr>
        <w:spacing w:after="0" w:line="259" w:lineRule="auto"/>
        <w:ind w:left="278" w:hanging="10"/>
        <w:jc w:val="left"/>
        <w:rPr>
          <w:sz w:val="24"/>
          <w:szCs w:val="24"/>
        </w:rPr>
      </w:pPr>
      <w:r w:rsidRPr="00B71FC3">
        <w:rPr>
          <w:b/>
          <w:i/>
          <w:sz w:val="24"/>
          <w:szCs w:val="24"/>
        </w:rPr>
        <w:t>4) принятие себя и других: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осознанно относиться к другому человеку, его мнению;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признавать свое право на ошибку и такое же право </w:t>
      </w:r>
      <w:proofErr w:type="gramStart"/>
      <w:r w:rsidR="00633917" w:rsidRPr="00B71FC3">
        <w:rPr>
          <w:sz w:val="24"/>
          <w:szCs w:val="24"/>
        </w:rPr>
        <w:t>другого</w:t>
      </w:r>
      <w:proofErr w:type="gramEnd"/>
      <w:r w:rsidR="00633917" w:rsidRPr="00B71FC3">
        <w:rPr>
          <w:sz w:val="24"/>
          <w:szCs w:val="24"/>
        </w:rPr>
        <w:t>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proofErr w:type="gramStart"/>
      <w:r w:rsidR="00633917" w:rsidRPr="00B71FC3">
        <w:rPr>
          <w:sz w:val="24"/>
          <w:szCs w:val="24"/>
        </w:rPr>
        <w:t>принимать себя и других, не осуждая</w:t>
      </w:r>
      <w:proofErr w:type="gramEnd"/>
      <w:r w:rsidR="00633917" w:rsidRPr="00B71FC3">
        <w:rPr>
          <w:sz w:val="24"/>
          <w:szCs w:val="24"/>
        </w:rPr>
        <w:t>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открытость себе и другим;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осознавать невозмож</w:t>
      </w:r>
      <w:r w:rsidRPr="00B71FC3">
        <w:rPr>
          <w:sz w:val="24"/>
          <w:szCs w:val="24"/>
        </w:rPr>
        <w:t>ность контролировать все вокруг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262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</w:t>
      </w:r>
      <w:r w:rsidR="007937A5" w:rsidRPr="00B71FC3">
        <w:rPr>
          <w:sz w:val="24"/>
          <w:szCs w:val="24"/>
        </w:rPr>
        <w:t>циплины, устойчивого поведения)</w:t>
      </w:r>
      <w:r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b/>
          <w:sz w:val="24"/>
          <w:szCs w:val="24"/>
        </w:rPr>
        <w:t>Предметные результаты</w:t>
      </w:r>
      <w:r w:rsidRPr="00B71FC3">
        <w:rPr>
          <w:sz w:val="24"/>
          <w:szCs w:val="24"/>
        </w:rPr>
        <w:t xml:space="preserve"> 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</w:t>
      </w:r>
      <w:r w:rsidR="007937A5" w:rsidRPr="00B71FC3">
        <w:rPr>
          <w:sz w:val="24"/>
          <w:szCs w:val="24"/>
        </w:rPr>
        <w:t>енке функциональной грамотности</w:t>
      </w:r>
      <w:r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175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по </w:t>
      </w:r>
      <w:r w:rsidRPr="00B71FC3">
        <w:rPr>
          <w:b/>
          <w:sz w:val="24"/>
          <w:szCs w:val="24"/>
        </w:rPr>
        <w:t>читательской грамотности</w:t>
      </w:r>
      <w:r w:rsidRPr="00B71FC3">
        <w:rPr>
          <w:sz w:val="24"/>
          <w:szCs w:val="24"/>
        </w:rPr>
        <w:t xml:space="preserve"> в рамках внеурочной деятельности вносят вклад в достижение следующих предметных результатов по предметной области </w:t>
      </w:r>
      <w:r w:rsidRPr="00B71FC3">
        <w:rPr>
          <w:b/>
          <w:sz w:val="24"/>
          <w:szCs w:val="24"/>
        </w:rPr>
        <w:t>«Русский язык и литература»</w:t>
      </w:r>
      <w:r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spacing w:after="13" w:line="259" w:lineRule="auto"/>
        <w:ind w:left="-5" w:hanging="10"/>
        <w:jc w:val="left"/>
        <w:rPr>
          <w:sz w:val="24"/>
          <w:szCs w:val="24"/>
        </w:rPr>
      </w:pPr>
      <w:r w:rsidRPr="00B71FC3">
        <w:rPr>
          <w:rFonts w:eastAsia="Calibri"/>
          <w:b/>
          <w:sz w:val="24"/>
          <w:szCs w:val="24"/>
        </w:rPr>
        <w:t>По учебному предмету «Русский язык»: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овладение умениями информационной переработки прослушанного или прочитанного текста; выделение главной и второстепенной информации, явной и скрытой информации в тексте;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представление содержания прослушанного или прочитанного учебно-научного текста в виде таблицы, схемы; комментирование текста или его фрагмента;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извлечение информации из различных источников, ее осмысление и оперирование ею;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анализ и оценивание собственных и чужих письменных и устных речевых высказываний с точки зрения решения коммуникативной задачи;</w:t>
      </w:r>
    </w:p>
    <w:p w:rsidR="00633917" w:rsidRPr="00B71FC3" w:rsidRDefault="007937A5" w:rsidP="00633917">
      <w:pPr>
        <w:spacing w:after="176"/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определение лексического значения слова разными способами (установлени</w:t>
      </w:r>
      <w:r w:rsidRPr="00B71FC3">
        <w:rPr>
          <w:sz w:val="24"/>
          <w:szCs w:val="24"/>
        </w:rPr>
        <w:t>е значения слова по контексту).</w:t>
      </w:r>
    </w:p>
    <w:p w:rsidR="00633917" w:rsidRPr="00B71FC3" w:rsidRDefault="00633917" w:rsidP="00633917">
      <w:pPr>
        <w:spacing w:after="13" w:line="259" w:lineRule="auto"/>
        <w:ind w:left="-5" w:hanging="10"/>
        <w:jc w:val="left"/>
        <w:rPr>
          <w:sz w:val="24"/>
          <w:szCs w:val="24"/>
        </w:rPr>
      </w:pPr>
      <w:r w:rsidRPr="00B71FC3">
        <w:rPr>
          <w:rFonts w:eastAsia="Calibri"/>
          <w:b/>
          <w:sz w:val="24"/>
          <w:szCs w:val="24"/>
        </w:rPr>
        <w:t>По учебному предмету «Литература»: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овладение умениями смыслового анализа художественной литературы, умениями воспринимать, анализировать, интерпретировать и оценивать прочитанное;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 xml:space="preserve">- </w:t>
      </w:r>
      <w:r w:rsidR="00633917" w:rsidRPr="00B71FC3">
        <w:rPr>
          <w:sz w:val="24"/>
          <w:szCs w:val="24"/>
        </w:rPr>
        <w:t>умение анализировать произведение в единстве формы и содержания; определять тематику и проблематику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выявлять особенности языка художественного произведения;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овладение умениями самостоятельной интерпретации и </w:t>
      </w:r>
      <w:proofErr w:type="gramStart"/>
      <w:r w:rsidR="00633917" w:rsidRPr="00B71FC3">
        <w:rPr>
          <w:sz w:val="24"/>
          <w:szCs w:val="24"/>
        </w:rPr>
        <w:t>оценки</w:t>
      </w:r>
      <w:proofErr w:type="gramEnd"/>
      <w:r w:rsidR="00633917" w:rsidRPr="00B71FC3">
        <w:rPr>
          <w:sz w:val="24"/>
          <w:szCs w:val="24"/>
        </w:rPr>
        <w:t xml:space="preserve"> текстуально изученных художественных произведений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</w:t>
      </w:r>
      <w:r w:rsidR="00D109A8" w:rsidRPr="00B71FC3">
        <w:rPr>
          <w:sz w:val="24"/>
          <w:szCs w:val="24"/>
        </w:rPr>
        <w:t xml:space="preserve"> методов эстетического анализа)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по </w:t>
      </w:r>
      <w:r w:rsidRPr="00B71FC3">
        <w:rPr>
          <w:b/>
          <w:sz w:val="24"/>
          <w:szCs w:val="24"/>
        </w:rPr>
        <w:t>математической грамотности</w:t>
      </w:r>
      <w:r w:rsidRPr="00B71FC3">
        <w:rPr>
          <w:sz w:val="24"/>
          <w:szCs w:val="24"/>
        </w:rPr>
        <w:t xml:space="preserve"> в рамках внеурочной деятельности вносят вклад в достижение следующих предметных результатов по учебному предмету </w:t>
      </w:r>
      <w:r w:rsidRPr="00B71FC3">
        <w:rPr>
          <w:b/>
          <w:sz w:val="24"/>
          <w:szCs w:val="24"/>
        </w:rPr>
        <w:t>«Математика»</w:t>
      </w:r>
      <w:r w:rsidRPr="00B71FC3">
        <w:rPr>
          <w:sz w:val="24"/>
          <w:szCs w:val="24"/>
        </w:rPr>
        <w:t>: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Использовать в практических (жизненных) ситуациях следующие предметные математические умения и навыки: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 сравнивать и упорядочивать натуральные числа, целые числа, обыкновенные и десятичные дроби, рациональные и иррациональные числа; выполнять, сочетая устные и письменные приемы, арифметические действия с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управления личными и семейными финансами), 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</w:t>
      </w:r>
      <w:proofErr w:type="gramEnd"/>
      <w:r w:rsidR="00633917" w:rsidRPr="00B71FC3">
        <w:rPr>
          <w:sz w:val="24"/>
          <w:szCs w:val="24"/>
        </w:rPr>
        <w:t xml:space="preserve"> расстояния, времени, скорости; выражать одни единицы величины через другие; интерпретировать результаты решения задач с учетом ограничений, связанных со свойствами рассматриваемых объектов;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 w:rsidR="00633917" w:rsidRPr="00B71FC3">
        <w:rPr>
          <w:sz w:val="24"/>
          <w:szCs w:val="24"/>
        </w:rPr>
        <w:t>инфографики</w:t>
      </w:r>
      <w:proofErr w:type="spellEnd"/>
      <w:r w:rsidR="00633917" w:rsidRPr="00B71FC3">
        <w:rPr>
          <w:sz w:val="24"/>
          <w:szCs w:val="24"/>
        </w:rPr>
        <w:t>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  <w:proofErr w:type="gramEnd"/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пользоваться геометрическими понятиями: отрезок, угол, многоугольник, окружность, 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 мира, имеющих форму изученных плоских и пространственных фигур, примеры параллельных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</w:t>
      </w:r>
      <w:proofErr w:type="gramEnd"/>
      <w:r w:rsidR="00633917" w:rsidRPr="00B71FC3">
        <w:rPr>
          <w:sz w:val="24"/>
          <w:szCs w:val="24"/>
        </w:rPr>
        <w:t xml:space="preserve"> использовать свойства изученных фигур для их распознавания, построения;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proofErr w:type="gramStart"/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находить длины отрезков и расстояния непосредственным измерением с помощью линейки; находить измерения параллелепипеда, куба; вычислять периметр </w:t>
      </w:r>
      <w:r w:rsidR="00633917" w:rsidRPr="00B71FC3">
        <w:rPr>
          <w:sz w:val="24"/>
          <w:szCs w:val="24"/>
        </w:rPr>
        <w:lastRenderedPageBreak/>
        <w:t xml:space="preserve">многоугольника, периметр и площадь фигур, составленных из прямоугольников; находить длину окружности, </w:t>
      </w:r>
      <w:proofErr w:type="spellStart"/>
      <w:r w:rsidR="00633917" w:rsidRPr="00B71FC3">
        <w:rPr>
          <w:sz w:val="24"/>
          <w:szCs w:val="24"/>
        </w:rPr>
        <w:t>плошадь</w:t>
      </w:r>
      <w:proofErr w:type="spellEnd"/>
      <w:r w:rsidR="00633917" w:rsidRPr="00B71FC3">
        <w:rPr>
          <w:sz w:val="24"/>
          <w:szCs w:val="24"/>
        </w:rPr>
        <w:t xml:space="preserve"> круга; вычислять объем куба, параллелепипеда по заданным измерениям; решать несложные задачи на измерение геометрических величин в практических ситуациях; пользоваться основными метрическими единицами измерения длины, площади, объема;</w:t>
      </w:r>
      <w:proofErr w:type="gramEnd"/>
      <w:r w:rsidR="00633917" w:rsidRPr="00B71FC3">
        <w:rPr>
          <w:sz w:val="24"/>
          <w:szCs w:val="24"/>
        </w:rPr>
        <w:t xml:space="preserve"> выражать одни единицы величины через другие;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использовать алгебраическую терминологию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зависимостей, использовать графики для определения свой</w:t>
      </w:r>
      <w:proofErr w:type="gramStart"/>
      <w:r w:rsidR="00633917" w:rsidRPr="00B71FC3">
        <w:rPr>
          <w:sz w:val="24"/>
          <w:szCs w:val="24"/>
        </w:rPr>
        <w:t>ств пр</w:t>
      </w:r>
      <w:proofErr w:type="gramEnd"/>
      <w:r w:rsidR="00633917" w:rsidRPr="00B71FC3">
        <w:rPr>
          <w:sz w:val="24"/>
          <w:szCs w:val="24"/>
        </w:rPr>
        <w:t xml:space="preserve">оцессов и зависимостей; 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:rsidR="00633917" w:rsidRPr="00B71FC3" w:rsidRDefault="007937A5" w:rsidP="00633917">
      <w:pPr>
        <w:spacing w:after="248"/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решать задачи из реальной жизни, связанные с числовыми последовательностями, использова</w:t>
      </w:r>
      <w:r w:rsidRPr="00B71FC3">
        <w:rPr>
          <w:sz w:val="24"/>
          <w:szCs w:val="24"/>
        </w:rPr>
        <w:t>ть свойства последовательностей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по </w:t>
      </w:r>
      <w:proofErr w:type="spellStart"/>
      <w:proofErr w:type="gramStart"/>
      <w:r w:rsidRPr="00B71FC3">
        <w:rPr>
          <w:sz w:val="24"/>
          <w:szCs w:val="24"/>
        </w:rPr>
        <w:t>естественно-научной</w:t>
      </w:r>
      <w:proofErr w:type="spellEnd"/>
      <w:proofErr w:type="gramEnd"/>
      <w:r w:rsidRPr="00B71FC3">
        <w:rPr>
          <w:sz w:val="24"/>
          <w:szCs w:val="24"/>
        </w:rPr>
        <w:t xml:space="preserve"> грамотности в рамках внеурочной деятельности вносят вклад в достижение следующих предметных результатов по предметной области </w:t>
      </w:r>
      <w:r w:rsidRPr="00B71FC3">
        <w:rPr>
          <w:b/>
          <w:sz w:val="24"/>
          <w:szCs w:val="24"/>
        </w:rPr>
        <w:t>«</w:t>
      </w:r>
      <w:proofErr w:type="spellStart"/>
      <w:r w:rsidRPr="00B71FC3">
        <w:rPr>
          <w:b/>
          <w:sz w:val="24"/>
          <w:szCs w:val="24"/>
        </w:rPr>
        <w:t>Естественно-научные</w:t>
      </w:r>
      <w:proofErr w:type="spellEnd"/>
      <w:r w:rsidRPr="00B71FC3">
        <w:rPr>
          <w:b/>
          <w:sz w:val="24"/>
          <w:szCs w:val="24"/>
        </w:rPr>
        <w:t xml:space="preserve"> предметы»</w:t>
      </w:r>
      <w:r w:rsidRPr="00B71FC3">
        <w:rPr>
          <w:sz w:val="24"/>
          <w:szCs w:val="24"/>
        </w:rPr>
        <w:t xml:space="preserve">: 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умение объяснять процессы и свойства тел, в том числе в контексте ситуаций практико-ориентированного характера; 6умение проводить учебное исследование,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умение применять простые физические модели для объяснения процессов и явлений;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окружающую природную среду;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процессов;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proofErr w:type="spellStart"/>
      <w:r w:rsidR="00633917" w:rsidRPr="00B71FC3">
        <w:rPr>
          <w:sz w:val="24"/>
          <w:szCs w:val="24"/>
        </w:rPr>
        <w:t>сформированность</w:t>
      </w:r>
      <w:proofErr w:type="spellEnd"/>
      <w:r w:rsidR="00633917" w:rsidRPr="00B71FC3">
        <w:rPr>
          <w:sz w:val="24"/>
          <w:szCs w:val="24"/>
        </w:rPr>
        <w:t xml:space="preserve"> представлений об экосистемах и значении </w:t>
      </w:r>
      <w:proofErr w:type="spellStart"/>
      <w:r w:rsidR="00633917" w:rsidRPr="00B71FC3">
        <w:rPr>
          <w:sz w:val="24"/>
          <w:szCs w:val="24"/>
        </w:rPr>
        <w:t>биоразнообразия</w:t>
      </w:r>
      <w:proofErr w:type="spellEnd"/>
      <w:r w:rsidR="00633917" w:rsidRPr="00B71FC3">
        <w:rPr>
          <w:sz w:val="24"/>
          <w:szCs w:val="24"/>
        </w:rPr>
        <w:t>; о глобальных экологических проблемах, стоящих перед человечеством, и способах их преодоления;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 </w:t>
      </w:r>
    </w:p>
    <w:p w:rsidR="00633917" w:rsidRPr="00B71FC3" w:rsidRDefault="007937A5" w:rsidP="00633917">
      <w:pPr>
        <w:spacing w:after="237"/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умение характеризовать принципы действия технических устрой</w:t>
      </w:r>
      <w:proofErr w:type="gramStart"/>
      <w:r w:rsidR="00633917" w:rsidRPr="00B71FC3">
        <w:rPr>
          <w:sz w:val="24"/>
          <w:szCs w:val="24"/>
        </w:rPr>
        <w:t>ств пр</w:t>
      </w:r>
      <w:proofErr w:type="gramEnd"/>
      <w:r w:rsidR="00633917" w:rsidRPr="00B71FC3">
        <w:rPr>
          <w:sz w:val="24"/>
          <w:szCs w:val="24"/>
        </w:rPr>
        <w:t>омышл</w:t>
      </w:r>
      <w:r w:rsidRPr="00B71FC3">
        <w:rPr>
          <w:sz w:val="24"/>
          <w:szCs w:val="24"/>
        </w:rPr>
        <w:t>енных технологических процессов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по </w:t>
      </w:r>
      <w:r w:rsidRPr="00B71FC3">
        <w:rPr>
          <w:b/>
          <w:sz w:val="24"/>
          <w:szCs w:val="24"/>
        </w:rPr>
        <w:t>финансовой грамотности</w:t>
      </w:r>
      <w:r w:rsidRPr="00B71FC3">
        <w:rPr>
          <w:sz w:val="24"/>
          <w:szCs w:val="24"/>
        </w:rPr>
        <w:t xml:space="preserve">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 xml:space="preserve">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</w:t>
      </w:r>
      <w:r w:rsidR="00633917" w:rsidRPr="00B71FC3">
        <w:rPr>
          <w:sz w:val="24"/>
          <w:szCs w:val="24"/>
        </w:rPr>
        <w:lastRenderedPageBreak/>
        <w:t>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="00633917" w:rsidRPr="00B71FC3">
        <w:rPr>
          <w:sz w:val="24"/>
          <w:szCs w:val="24"/>
        </w:rPr>
        <w:t>фишинг</w:t>
      </w:r>
      <w:proofErr w:type="spellEnd"/>
      <w:r w:rsidR="00633917" w:rsidRPr="00B71FC3">
        <w:rPr>
          <w:sz w:val="24"/>
          <w:szCs w:val="24"/>
        </w:rPr>
        <w:t>);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:rsidR="00633917" w:rsidRPr="00B71FC3" w:rsidRDefault="007937A5" w:rsidP="00633917">
      <w:pPr>
        <w:spacing w:after="241"/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>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 управления личными финансами, определения моделей целесообразного финансового поведения, состав</w:t>
      </w:r>
      <w:r w:rsidRPr="00B71FC3">
        <w:rPr>
          <w:sz w:val="24"/>
          <w:szCs w:val="24"/>
        </w:rPr>
        <w:t>ления личного финансового плана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по </w:t>
      </w:r>
      <w:r w:rsidRPr="00B71FC3">
        <w:rPr>
          <w:b/>
          <w:sz w:val="24"/>
          <w:szCs w:val="24"/>
        </w:rPr>
        <w:t>глобальным компетенциям</w:t>
      </w:r>
      <w:r w:rsidRPr="00B71FC3">
        <w:rPr>
          <w:sz w:val="24"/>
          <w:szCs w:val="24"/>
        </w:rPr>
        <w:t xml:space="preserve">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освоение научных знаний, умений и способов действий, специфических для соответствующей предметной области;</w:t>
      </w:r>
    </w:p>
    <w:p w:rsidR="00633917" w:rsidRPr="00B71FC3" w:rsidRDefault="007937A5" w:rsidP="00633917">
      <w:pPr>
        <w:ind w:left="98" w:firstLine="0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формирование предпосылок научного типа мышления;</w:t>
      </w:r>
    </w:p>
    <w:p w:rsidR="00633917" w:rsidRPr="00B71FC3" w:rsidRDefault="007937A5" w:rsidP="00633917">
      <w:pPr>
        <w:spacing w:after="238"/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освоение деятельности по получению нового знания, его интерпретации, преобразованию и применению в различных учебных ситуациях, в том числе при создани</w:t>
      </w:r>
      <w:r w:rsidRPr="00B71FC3">
        <w:rPr>
          <w:sz w:val="24"/>
          <w:szCs w:val="24"/>
        </w:rPr>
        <w:t>и учебных и социальных проектов</w:t>
      </w:r>
      <w:r w:rsidR="00633917" w:rsidRPr="00B71FC3">
        <w:rPr>
          <w:sz w:val="24"/>
          <w:szCs w:val="24"/>
        </w:rPr>
        <w:t>.</w:t>
      </w:r>
    </w:p>
    <w:p w:rsidR="00633917" w:rsidRPr="00B71FC3" w:rsidRDefault="00633917" w:rsidP="00633917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Занятия по </w:t>
      </w:r>
      <w:proofErr w:type="spellStart"/>
      <w:r w:rsidRPr="00B71FC3">
        <w:rPr>
          <w:b/>
          <w:sz w:val="24"/>
          <w:szCs w:val="24"/>
        </w:rPr>
        <w:t>креативному</w:t>
      </w:r>
      <w:proofErr w:type="spellEnd"/>
      <w:r w:rsidRPr="00B71FC3">
        <w:rPr>
          <w:b/>
          <w:sz w:val="24"/>
          <w:szCs w:val="24"/>
        </w:rPr>
        <w:t xml:space="preserve"> мышлению</w:t>
      </w:r>
      <w:r w:rsidRPr="00B71FC3">
        <w:rPr>
          <w:sz w:val="24"/>
          <w:szCs w:val="24"/>
        </w:rPr>
        <w:t xml:space="preserve">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способность с опорой на иллюстрации и/или описания ситуаций составлять названия, сюжеты и сценарии, диалоги и инсценировки;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проявлять творческое воображение, изображать предметы и явления;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 xml:space="preserve">- </w:t>
      </w:r>
      <w:r w:rsidR="00633917" w:rsidRPr="00B71FC3">
        <w:rPr>
          <w:sz w:val="24"/>
          <w:szCs w:val="24"/>
        </w:rPr>
        <w:t>демонстрировать с помощью рисунков смысл обсуждаемых те</w:t>
      </w:r>
      <w:r w:rsidRPr="00B71FC3">
        <w:rPr>
          <w:sz w:val="24"/>
          <w:szCs w:val="24"/>
        </w:rPr>
        <w:t>рминов, суждений, выражений и т.п</w:t>
      </w:r>
      <w:r w:rsidR="00633917" w:rsidRPr="00B71FC3">
        <w:rPr>
          <w:sz w:val="24"/>
          <w:szCs w:val="24"/>
        </w:rPr>
        <w:t>.;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предлагать адекватные способы решения различных социальных проблем в области </w:t>
      </w:r>
      <w:proofErr w:type="spellStart"/>
      <w:r w:rsidR="00633917" w:rsidRPr="00B71FC3">
        <w:rPr>
          <w:sz w:val="24"/>
          <w:szCs w:val="24"/>
        </w:rPr>
        <w:t>энерго</w:t>
      </w:r>
      <w:proofErr w:type="spellEnd"/>
      <w:r w:rsidR="00633917" w:rsidRPr="00B71FC3">
        <w:rPr>
          <w:sz w:val="24"/>
          <w:szCs w:val="24"/>
        </w:rPr>
        <w:t>- и ресурсосбережения, в области экологии, в области заботы о людях с особыми потребностями, в области межличностных взаимоотношений;</w:t>
      </w:r>
    </w:p>
    <w:p w:rsidR="00633917" w:rsidRPr="00B71FC3" w:rsidRDefault="007937A5" w:rsidP="00633917">
      <w:pPr>
        <w:ind w:left="278"/>
        <w:rPr>
          <w:sz w:val="24"/>
          <w:szCs w:val="24"/>
        </w:rPr>
      </w:pPr>
      <w:r w:rsidRPr="00B71FC3">
        <w:rPr>
          <w:sz w:val="24"/>
          <w:szCs w:val="24"/>
        </w:rPr>
        <w:t>-</w:t>
      </w:r>
      <w:r w:rsidR="00633917" w:rsidRPr="00B71FC3">
        <w:rPr>
          <w:sz w:val="24"/>
          <w:szCs w:val="24"/>
        </w:rPr>
        <w:t xml:space="preserve">ставить исследовательские вопросы, предлагать гипотезы, схемы экспериментов, </w:t>
      </w:r>
      <w:r w:rsidRPr="00B71FC3">
        <w:rPr>
          <w:sz w:val="24"/>
          <w:szCs w:val="24"/>
        </w:rPr>
        <w:t>предложения по изобретательству</w:t>
      </w:r>
      <w:r w:rsidR="00633917" w:rsidRPr="00B71FC3">
        <w:rPr>
          <w:sz w:val="24"/>
          <w:szCs w:val="24"/>
        </w:rPr>
        <w:t>.</w:t>
      </w:r>
    </w:p>
    <w:p w:rsidR="00241C6E" w:rsidRDefault="00241C6E" w:rsidP="00241C6E">
      <w:pPr>
        <w:rPr>
          <w:sz w:val="24"/>
          <w:szCs w:val="24"/>
        </w:rPr>
      </w:pPr>
      <w:r w:rsidRPr="00241C6E">
        <w:rPr>
          <w:b/>
          <w:sz w:val="24"/>
          <w:szCs w:val="24"/>
        </w:rPr>
        <w:t>Методическим обеспечением курса</w:t>
      </w:r>
      <w:r w:rsidRPr="00B71FC3">
        <w:rPr>
          <w:sz w:val="24"/>
          <w:szCs w:val="24"/>
        </w:rPr>
        <w:t xml:space="preserve"> являются задания разработанного банка для формирования и оценки функциональной грамотности, размещенные на портале Российской электронной школы (РЭШ, https://fg .</w:t>
      </w:r>
      <w:proofErr w:type="spellStart"/>
      <w:r w:rsidRPr="00B71FC3">
        <w:rPr>
          <w:sz w:val="24"/>
          <w:szCs w:val="24"/>
        </w:rPr>
        <w:t>resh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edu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>/), портале ФГБНУ ИСРО РАО (http://skiv .</w:t>
      </w:r>
      <w:proofErr w:type="spellStart"/>
      <w:r w:rsidRPr="00B71FC3">
        <w:rPr>
          <w:sz w:val="24"/>
          <w:szCs w:val="24"/>
        </w:rPr>
        <w:t>instrao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>/), электронном образовательном ресурсе издательства «Просвещение» (https://media .</w:t>
      </w:r>
      <w:proofErr w:type="spellStart"/>
      <w:r w:rsidRPr="00B71FC3">
        <w:rPr>
          <w:sz w:val="24"/>
          <w:szCs w:val="24"/>
        </w:rPr>
        <w:t>prosv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 xml:space="preserve">/ </w:t>
      </w:r>
      <w:proofErr w:type="spellStart"/>
      <w:r w:rsidRPr="00B71FC3">
        <w:rPr>
          <w:sz w:val="24"/>
          <w:szCs w:val="24"/>
        </w:rPr>
        <w:t>func</w:t>
      </w:r>
      <w:proofErr w:type="spellEnd"/>
      <w:r w:rsidRPr="00B71FC3">
        <w:rPr>
          <w:sz w:val="24"/>
          <w:szCs w:val="24"/>
        </w:rPr>
        <w:t>/), материалы из пособий «Функциональная грамотность</w:t>
      </w:r>
      <w:proofErr w:type="gramStart"/>
      <w:r w:rsidRPr="00B71FC3">
        <w:rPr>
          <w:sz w:val="24"/>
          <w:szCs w:val="24"/>
        </w:rPr>
        <w:t xml:space="preserve"> .</w:t>
      </w:r>
      <w:proofErr w:type="gramEnd"/>
      <w:r w:rsidRPr="00B71FC3">
        <w:rPr>
          <w:sz w:val="24"/>
          <w:szCs w:val="24"/>
        </w:rPr>
        <w:t xml:space="preserve"> Учимся для жизни» (17 сборников) издательства «Просвещение»,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</w:t>
      </w:r>
    </w:p>
    <w:p w:rsidR="007937A5" w:rsidRPr="00B71FC3" w:rsidRDefault="007937A5" w:rsidP="007937A5">
      <w:pPr>
        <w:pStyle w:val="1"/>
        <w:ind w:left="-4"/>
        <w:rPr>
          <w:rFonts w:ascii="Times New Roman" w:hAnsi="Times New Roman" w:cs="Times New Roman"/>
          <w:szCs w:val="24"/>
        </w:rPr>
      </w:pPr>
      <w:r w:rsidRPr="00B71FC3">
        <w:rPr>
          <w:rFonts w:ascii="Times New Roman" w:hAnsi="Times New Roman" w:cs="Times New Roman"/>
          <w:szCs w:val="24"/>
        </w:rPr>
        <w:lastRenderedPageBreak/>
        <w:t>ПРИЛОЖЕНИЕ</w:t>
      </w:r>
    </w:p>
    <w:p w:rsidR="007937A5" w:rsidRPr="00B71FC3" w:rsidRDefault="007937A5" w:rsidP="007937A5">
      <w:pPr>
        <w:spacing w:after="15" w:line="259" w:lineRule="auto"/>
        <w:ind w:left="-4" w:hanging="10"/>
        <w:jc w:val="left"/>
        <w:rPr>
          <w:sz w:val="24"/>
          <w:szCs w:val="24"/>
        </w:rPr>
      </w:pPr>
      <w:r w:rsidRPr="00B71FC3">
        <w:rPr>
          <w:rFonts w:eastAsia="Calibri"/>
          <w:b/>
          <w:sz w:val="24"/>
          <w:szCs w:val="24"/>
        </w:rPr>
        <w:t xml:space="preserve">КРАТКИЕ РЕКОМЕНДАЦИИ ПО ОЦЕНКЕ РЕЗУЛЬТАТОВ </w:t>
      </w:r>
    </w:p>
    <w:p w:rsidR="007937A5" w:rsidRPr="00B71FC3" w:rsidRDefault="007937A5" w:rsidP="007937A5">
      <w:pPr>
        <w:pStyle w:val="2"/>
        <w:ind w:left="-4"/>
        <w:rPr>
          <w:rFonts w:ascii="Times New Roman" w:hAnsi="Times New Roman" w:cs="Times New Roman"/>
          <w:sz w:val="24"/>
          <w:szCs w:val="24"/>
        </w:rPr>
      </w:pPr>
      <w:r w:rsidRPr="00B71FC3">
        <w:rPr>
          <w:rFonts w:ascii="Times New Roman" w:hAnsi="Times New Roman" w:cs="Times New Roman"/>
          <w:sz w:val="24"/>
          <w:szCs w:val="24"/>
        </w:rPr>
        <w:t>ВНЕУРОЧНОЙ ДЕЯТЕЛЬНОСТИ ПО ФОРМИРОВАНИЮ ФУНКЦИОНАЛЬНОЙ ГРАМОТНОСТИ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Для повышения эффективности внеурочных занятий по формированию функциональной грамотности (ФГ) необходимо в процессе их проведения получать обратную связь как по отдельным этапам программы (модулям по каждому направлению ФГ), так и в целом по проведению программы.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В качестве рекомендаций предлагается проведение двух занятий, назовем их рефлексивными, в середине и конце годовой программы, целью которых будет не формальная оценка </w:t>
      </w:r>
      <w:proofErr w:type="spellStart"/>
      <w:r w:rsidRPr="00B71FC3">
        <w:rPr>
          <w:sz w:val="24"/>
          <w:szCs w:val="24"/>
        </w:rPr>
        <w:t>сформированности</w:t>
      </w:r>
      <w:proofErr w:type="spellEnd"/>
      <w:r w:rsidRPr="00B71FC3">
        <w:rPr>
          <w:sz w:val="24"/>
          <w:szCs w:val="24"/>
        </w:rPr>
        <w:t xml:space="preserve"> отдельных сторон ФГ, а организация самооценки учащихся своей деятельности на занятиях, осмысление результатов этой деятельности, обсуждение и планирование деятельности на следующих занятиях или в следующем классе.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b/>
          <w:sz w:val="24"/>
          <w:szCs w:val="24"/>
        </w:rPr>
        <w:t>Для проведения рефлексивного занятия в середине программы</w:t>
      </w:r>
      <w:r w:rsidRPr="00B71FC3">
        <w:rPr>
          <w:sz w:val="24"/>
          <w:szCs w:val="24"/>
        </w:rPr>
        <w:t xml:space="preserve"> предлагается методика «Сытый или голодный?», учитывающая подходы, разработанные белорусскими коллегами. Основная цель этой методики получить обратную связь от каждого ученика.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Учитель предлагает тем ученикам, которые чувствуют на данный момент, что они уже «насытились» содержанием функциональной грамотности, уверенно решают жизненные проблемы, сесть по одну сторону от него; тем, кто еще ощущает себя «голодным», неуверенно себя чувствует при решении жизненных задач – по другую.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После разделения класса следует обсуждение, в ходе которого каждый, по возможности, рассказывает о том, что оказало влияние на его решение, почему учащийся так думает. Рекомендуется начинать с «сытых». 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Преподаватель фиксирует все высказанные «голодными» важные потребности, и в заключение обсуждается то, что можно сделать для удовлетворения их «голода», как помочь им насытиться (то есть достичь уверенности при решении задач по функциональной грамотности).</w:t>
      </w:r>
    </w:p>
    <w:p w:rsidR="007937A5" w:rsidRPr="00B71FC3" w:rsidRDefault="007937A5" w:rsidP="007937A5">
      <w:pPr>
        <w:spacing w:after="189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В ходе рефлексии учащиеся оценивают результаты своей деятельности, аргументируют и обосновывают свою позицию. </w:t>
      </w:r>
    </w:p>
    <w:p w:rsidR="007937A5" w:rsidRPr="00B71FC3" w:rsidRDefault="007937A5" w:rsidP="007937A5">
      <w:pPr>
        <w:spacing w:after="189"/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Учащиеся имеют возможность задавать вопросы, необходимые для организации собственной деятельности на будущих занятиях, и предлагают варианты решений поставленных проблем.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b/>
          <w:sz w:val="24"/>
          <w:szCs w:val="24"/>
        </w:rPr>
        <w:t xml:space="preserve">Для проведения итогового рефлексивного занятия </w:t>
      </w:r>
      <w:r w:rsidRPr="00B71FC3">
        <w:rPr>
          <w:sz w:val="24"/>
          <w:szCs w:val="24"/>
        </w:rPr>
        <w:t xml:space="preserve">предлагается методика «Лестница самооценки». Основная цель данной методики - самооценка уровня </w:t>
      </w:r>
      <w:proofErr w:type="spellStart"/>
      <w:r w:rsidRPr="00B71FC3">
        <w:rPr>
          <w:sz w:val="24"/>
          <w:szCs w:val="24"/>
        </w:rPr>
        <w:t>сформированности</w:t>
      </w:r>
      <w:proofErr w:type="spellEnd"/>
      <w:r w:rsidRPr="00B71FC3">
        <w:rPr>
          <w:sz w:val="24"/>
          <w:szCs w:val="24"/>
        </w:rPr>
        <w:t xml:space="preserve"> функциональной грамотности по шести составляющим и обсуждение возможных действий, направленных на повышение уровня ФГ отдельных учащихся и группы в целом.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Учащиеся разбиваются на 6 групп (по количеству составляющих ФГ). Ученики должны сами образовать группы, а назначение компонента необходимо делать случайным образом (например, используя принцип лотереи, когда ученик тянет бумажку с названием компонента функциональной грамотности из шляпы/непрозрачного пакета).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 xml:space="preserve">Каждой из шести команд дается описание уровней </w:t>
      </w:r>
      <w:proofErr w:type="spellStart"/>
      <w:r w:rsidRPr="00B71FC3">
        <w:rPr>
          <w:sz w:val="24"/>
          <w:szCs w:val="24"/>
        </w:rPr>
        <w:t>сформированности</w:t>
      </w:r>
      <w:proofErr w:type="spellEnd"/>
      <w:r w:rsidRPr="00B71FC3">
        <w:rPr>
          <w:sz w:val="24"/>
          <w:szCs w:val="24"/>
        </w:rPr>
        <w:t xml:space="preserve"> той или иной составляющей ФГ. Команда должна ответить на вопросы: 1) На каком уровне, по их мнению, находится класс по выпавшей им составляющей ФГ? 2) Что нужно делать в следующем году, чтобы перейти на следующий уровень? Для конкретизации проявления </w:t>
      </w:r>
      <w:proofErr w:type="spellStart"/>
      <w:r w:rsidRPr="00B71FC3">
        <w:rPr>
          <w:sz w:val="24"/>
          <w:szCs w:val="24"/>
        </w:rPr>
        <w:t>сформированности</w:t>
      </w:r>
      <w:proofErr w:type="spellEnd"/>
      <w:r w:rsidRPr="00B71FC3">
        <w:rPr>
          <w:sz w:val="24"/>
          <w:szCs w:val="24"/>
        </w:rPr>
        <w:t xml:space="preserve"> отдельных уровней ФГ можно использовать примеры заданий разного уровня ФГ по всем шести составляющим (http://skiv . </w:t>
      </w:r>
      <w:proofErr w:type="spellStart"/>
      <w:r w:rsidRPr="00B71FC3">
        <w:rPr>
          <w:sz w:val="24"/>
          <w:szCs w:val="24"/>
        </w:rPr>
        <w:t>instrao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>/) .</w:t>
      </w:r>
    </w:p>
    <w:p w:rsidR="007937A5" w:rsidRPr="00B71FC3" w:rsidRDefault="007937A5" w:rsidP="007937A5">
      <w:pPr>
        <w:ind w:left="0" w:firstLine="284"/>
        <w:rPr>
          <w:sz w:val="24"/>
          <w:szCs w:val="24"/>
        </w:rPr>
      </w:pPr>
      <w:r w:rsidRPr="00B71FC3">
        <w:rPr>
          <w:sz w:val="24"/>
          <w:szCs w:val="24"/>
        </w:rPr>
        <w:lastRenderedPageBreak/>
        <w:t xml:space="preserve">На работу групп дается 10–15 минут. За это время ведущий занятия рисует на доске пятиступенчатую лестницу, помечая каждую ступень цифрой от 1 до 5 (по числу уровней ФГ). После окончания групповой работы кто-то из группы выходит и приклеивает </w:t>
      </w:r>
      <w:proofErr w:type="spellStart"/>
      <w:r w:rsidRPr="00B71FC3">
        <w:rPr>
          <w:sz w:val="24"/>
          <w:szCs w:val="24"/>
        </w:rPr>
        <w:t>стикер</w:t>
      </w:r>
      <w:proofErr w:type="spellEnd"/>
      <w:r w:rsidRPr="00B71FC3">
        <w:rPr>
          <w:sz w:val="24"/>
          <w:szCs w:val="24"/>
        </w:rPr>
        <w:t xml:space="preserve"> (ставит магнит) на ту или иную ступень лестницы, нарисованной на доске. Учащиеся из каждой группы объясняют, почему они пришли именно к такому выводу, дают свои предложения по переходу на следующую ступень и обсуждают с классом пути перехода на следующую ступень (на выступление каждой группы отводится 5 минут).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В ходе проведения данной методики учащиеся оценивают результаты своей деятельности, аргументируют и обосновывают свою позицию, осуществляют сотрудничество со сверстниками, учитывают разные мнения.</w:t>
      </w:r>
    </w:p>
    <w:p w:rsidR="007937A5" w:rsidRPr="00B71FC3" w:rsidRDefault="007937A5" w:rsidP="007937A5">
      <w:pPr>
        <w:ind w:left="0" w:firstLine="283"/>
        <w:rPr>
          <w:sz w:val="24"/>
          <w:szCs w:val="24"/>
        </w:rPr>
      </w:pPr>
      <w:r w:rsidRPr="00B71FC3">
        <w:rPr>
          <w:sz w:val="24"/>
          <w:szCs w:val="24"/>
        </w:rPr>
        <w:t>Для получения обратной связи на разных этапах программы учителя могут использовать и другие методики, а также изменять предложенные методики, дополнять или усложнять их в соответствии с интересами и особенностями группы учащихся и их возрастом.</w:t>
      </w:r>
    </w:p>
    <w:p w:rsidR="007937A5" w:rsidRPr="00B71FC3" w:rsidRDefault="007937A5" w:rsidP="00633917">
      <w:pPr>
        <w:ind w:left="278"/>
        <w:rPr>
          <w:sz w:val="24"/>
          <w:szCs w:val="24"/>
        </w:rPr>
      </w:pPr>
    </w:p>
    <w:p w:rsidR="00633917" w:rsidRPr="00B71FC3" w:rsidRDefault="00241C6E" w:rsidP="00633917">
      <w:pPr>
        <w:rPr>
          <w:sz w:val="24"/>
          <w:szCs w:val="24"/>
        </w:rPr>
      </w:pPr>
      <w:r w:rsidRPr="00241C6E">
        <w:rPr>
          <w:b/>
          <w:sz w:val="24"/>
          <w:szCs w:val="24"/>
        </w:rPr>
        <w:t>Методическим обеспечением курса</w:t>
      </w:r>
      <w:r w:rsidRPr="00B71FC3">
        <w:rPr>
          <w:sz w:val="24"/>
          <w:szCs w:val="24"/>
        </w:rPr>
        <w:t xml:space="preserve"> являются задания разработанного банка для формирования и оценки функциональной грамотности, размещенные на портале Российской электронной школы (РЭШ, https://fg .</w:t>
      </w:r>
      <w:proofErr w:type="spellStart"/>
      <w:r w:rsidRPr="00B71FC3">
        <w:rPr>
          <w:sz w:val="24"/>
          <w:szCs w:val="24"/>
        </w:rPr>
        <w:t>resh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edu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>/), портале ФГБНУ ИСРО РАО (http://skiv .</w:t>
      </w:r>
      <w:proofErr w:type="spellStart"/>
      <w:r w:rsidRPr="00B71FC3">
        <w:rPr>
          <w:sz w:val="24"/>
          <w:szCs w:val="24"/>
        </w:rPr>
        <w:t>instrao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>/), электронном образовательном ресурсе издательства «Просвещение» (https://media .</w:t>
      </w:r>
      <w:proofErr w:type="spellStart"/>
      <w:r w:rsidRPr="00B71FC3">
        <w:rPr>
          <w:sz w:val="24"/>
          <w:szCs w:val="24"/>
        </w:rPr>
        <w:t>prosv</w:t>
      </w:r>
      <w:proofErr w:type="spellEnd"/>
      <w:r w:rsidRPr="00B71FC3">
        <w:rPr>
          <w:sz w:val="24"/>
          <w:szCs w:val="24"/>
        </w:rPr>
        <w:t xml:space="preserve"> .</w:t>
      </w:r>
      <w:proofErr w:type="spellStart"/>
      <w:r w:rsidRPr="00B71FC3">
        <w:rPr>
          <w:sz w:val="24"/>
          <w:szCs w:val="24"/>
        </w:rPr>
        <w:t>ru</w:t>
      </w:r>
      <w:proofErr w:type="spellEnd"/>
      <w:r w:rsidRPr="00B71FC3">
        <w:rPr>
          <w:sz w:val="24"/>
          <w:szCs w:val="24"/>
        </w:rPr>
        <w:t xml:space="preserve">/ </w:t>
      </w:r>
      <w:proofErr w:type="spellStart"/>
      <w:r w:rsidRPr="00B71FC3">
        <w:rPr>
          <w:sz w:val="24"/>
          <w:szCs w:val="24"/>
        </w:rPr>
        <w:t>func</w:t>
      </w:r>
      <w:proofErr w:type="spellEnd"/>
      <w:r w:rsidRPr="00B71FC3">
        <w:rPr>
          <w:sz w:val="24"/>
          <w:szCs w:val="24"/>
        </w:rPr>
        <w:t>/), материалы из пособий «Функциональная грамотность</w:t>
      </w:r>
      <w:proofErr w:type="gramStart"/>
      <w:r w:rsidRPr="00B71FC3">
        <w:rPr>
          <w:sz w:val="24"/>
          <w:szCs w:val="24"/>
        </w:rPr>
        <w:t xml:space="preserve"> .</w:t>
      </w:r>
      <w:proofErr w:type="gramEnd"/>
      <w:r w:rsidRPr="00B71FC3">
        <w:rPr>
          <w:sz w:val="24"/>
          <w:szCs w:val="24"/>
        </w:rPr>
        <w:t xml:space="preserve"> Учимся для жизни» (17 сборников) издательства «Просвещение»,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</w:t>
      </w:r>
    </w:p>
    <w:sectPr w:rsidR="00633917" w:rsidRPr="00B71FC3" w:rsidSect="002A6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7A3" w:rsidRDefault="004917A3" w:rsidP="00633917">
      <w:pPr>
        <w:spacing w:after="0" w:line="240" w:lineRule="auto"/>
      </w:pPr>
      <w:r>
        <w:separator/>
      </w:r>
    </w:p>
  </w:endnote>
  <w:endnote w:type="continuationSeparator" w:id="1">
    <w:p w:rsidR="004917A3" w:rsidRDefault="004917A3" w:rsidP="006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7A3" w:rsidRDefault="004917A3" w:rsidP="00633917">
      <w:pPr>
        <w:spacing w:after="0" w:line="240" w:lineRule="auto"/>
      </w:pPr>
      <w:r>
        <w:separator/>
      </w:r>
    </w:p>
  </w:footnote>
  <w:footnote w:type="continuationSeparator" w:id="1">
    <w:p w:rsidR="004917A3" w:rsidRDefault="004917A3" w:rsidP="006339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561"/>
    <w:rsid w:val="00241C6E"/>
    <w:rsid w:val="00277561"/>
    <w:rsid w:val="002A6C10"/>
    <w:rsid w:val="004917A3"/>
    <w:rsid w:val="004C305E"/>
    <w:rsid w:val="005F74B0"/>
    <w:rsid w:val="00633917"/>
    <w:rsid w:val="007937A5"/>
    <w:rsid w:val="00875C65"/>
    <w:rsid w:val="009671D7"/>
    <w:rsid w:val="00B10E4D"/>
    <w:rsid w:val="00B30F6B"/>
    <w:rsid w:val="00B71FC3"/>
    <w:rsid w:val="00BB723C"/>
    <w:rsid w:val="00C81788"/>
    <w:rsid w:val="00D109A8"/>
    <w:rsid w:val="00D1164F"/>
    <w:rsid w:val="00E15068"/>
    <w:rsid w:val="00F01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4F"/>
    <w:pPr>
      <w:spacing w:after="5" w:line="252" w:lineRule="auto"/>
      <w:ind w:left="180" w:hanging="18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D1164F"/>
    <w:pPr>
      <w:keepNext/>
      <w:keepLines/>
      <w:spacing w:after="104"/>
      <w:ind w:left="11" w:hanging="10"/>
      <w:outlineLvl w:val="0"/>
    </w:pPr>
    <w:rPr>
      <w:rFonts w:ascii="Calibri" w:eastAsia="Calibri" w:hAnsi="Calibri" w:cs="Calibri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1164F"/>
    <w:pPr>
      <w:keepNext/>
      <w:keepLines/>
      <w:spacing w:after="15"/>
      <w:ind w:left="11" w:hanging="10"/>
      <w:outlineLvl w:val="1"/>
    </w:pPr>
    <w:rPr>
      <w:rFonts w:ascii="Calibri" w:eastAsia="Calibri" w:hAnsi="Calibri" w:cs="Calibri"/>
      <w:b/>
      <w:color w:val="00000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E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64F"/>
    <w:rPr>
      <w:rFonts w:ascii="Calibri" w:eastAsia="Calibri" w:hAnsi="Calibri" w:cs="Calibri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rsid w:val="00D1164F"/>
    <w:rPr>
      <w:rFonts w:ascii="Calibri" w:eastAsia="Calibri" w:hAnsi="Calibri" w:cs="Calibri"/>
      <w:b/>
      <w:color w:val="000000"/>
      <w:lang w:eastAsia="ru-RU"/>
    </w:rPr>
  </w:style>
  <w:style w:type="paragraph" w:styleId="a3">
    <w:name w:val="header"/>
    <w:basedOn w:val="a"/>
    <w:link w:val="a4"/>
    <w:uiPriority w:val="99"/>
    <w:unhideWhenUsed/>
    <w:rsid w:val="006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917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a5">
    <w:name w:val="footer"/>
    <w:basedOn w:val="a"/>
    <w:link w:val="a6"/>
    <w:uiPriority w:val="99"/>
    <w:unhideWhenUsed/>
    <w:rsid w:val="006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917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10E4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10E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B10E4D"/>
    <w:pPr>
      <w:widowControl w:val="0"/>
      <w:autoSpaceDE w:val="0"/>
      <w:autoSpaceDN w:val="0"/>
      <w:spacing w:after="0" w:line="240" w:lineRule="auto"/>
      <w:ind w:left="440" w:right="154" w:firstLine="0"/>
    </w:pPr>
    <w:rPr>
      <w:rFonts w:ascii="Cambria" w:eastAsia="Cambria" w:hAnsi="Cambria" w:cs="Cambria"/>
      <w:color w:val="auto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B10E4D"/>
    <w:rPr>
      <w:rFonts w:ascii="Cambria" w:eastAsia="Cambria" w:hAnsi="Cambria" w:cs="Cambria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10E4D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Cambria" w:eastAsia="Cambria" w:hAnsi="Cambria" w:cs="Cambria"/>
      <w:color w:val="auto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71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FC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F26F-3787-4730-9CCD-318DA7A1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24</Pages>
  <Words>7338</Words>
  <Characters>41829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kudryahova elena</cp:lastModifiedBy>
  <cp:revision>7</cp:revision>
  <cp:lastPrinted>2023-10-31T23:10:00Z</cp:lastPrinted>
  <dcterms:created xsi:type="dcterms:W3CDTF">2023-10-31T04:07:00Z</dcterms:created>
  <dcterms:modified xsi:type="dcterms:W3CDTF">2024-09-30T11:13:00Z</dcterms:modified>
</cp:coreProperties>
</file>