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10" w:rsidRDefault="00546910" w:rsidP="00E90DF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46910" w:rsidRDefault="00546910" w:rsidP="00E90DF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B136C" w:rsidRDefault="00546910" w:rsidP="00E90DF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642pt">
            <v:imagedata r:id="rId6" o:title="001"/>
          </v:shape>
        </w:pict>
      </w:r>
    </w:p>
    <w:p w:rsidR="00546910" w:rsidRDefault="00546910" w:rsidP="00E90DF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8D6A09" w:rsidRPr="00E90DFD" w:rsidRDefault="008D6A09" w:rsidP="00E90DFD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0DF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>Данная программа внеурочной деятельности разработана с учетом нормативно-правовых документов:</w:t>
      </w:r>
    </w:p>
    <w:p w:rsidR="008D6A09" w:rsidRPr="00E90DFD" w:rsidRDefault="008D6A09" w:rsidP="00E90D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>- Федеральный закон от 29.12.2012 № 273-ФЗ (ред. от 13.07.2015г.)  «Об образовании в  Российской Федерации» (с изменениями и доп. вступ. в силу с 24.07.2015г.);</w:t>
      </w:r>
    </w:p>
    <w:p w:rsidR="008D6A09" w:rsidRPr="00E90DFD" w:rsidRDefault="008D6A09" w:rsidP="00E90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0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Закон Рязанской области от 29.08.2013 г. №42-ОЗ «Об образовании в Рязанской области»;</w:t>
      </w:r>
    </w:p>
    <w:p w:rsidR="008D6A09" w:rsidRPr="00E90DFD" w:rsidRDefault="008D6A09" w:rsidP="00E90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0D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 Министерства образования Рязанской области от 25.03.2015 №242 «О финансировании внеурочной деятельности в общеобразовательных организациях Рязанской области в рамках реализации федерального государственного образовательного стандарта второго поколения»;</w:t>
      </w:r>
    </w:p>
    <w:p w:rsidR="008D6A09" w:rsidRPr="00E90DFD" w:rsidRDefault="008D6A09" w:rsidP="00E90D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 xml:space="preserve"> -  Постановление Главного государственного санитарного врача РФ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8D6A09" w:rsidRPr="00E90DFD" w:rsidRDefault="008D6A09" w:rsidP="00E90DF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 xml:space="preserve"> -  Примерные программы внеурочной деятельности. Начальное и основное образование. – М.: «Просвещение», 2010;</w:t>
      </w:r>
    </w:p>
    <w:p w:rsidR="008D6A09" w:rsidRPr="00E90DFD" w:rsidRDefault="008D6A09" w:rsidP="00E90D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 xml:space="preserve">  в соответствии </w:t>
      </w:r>
      <w:proofErr w:type="gramStart"/>
      <w:r w:rsidRPr="00E90DFD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E90DF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D6A09" w:rsidRPr="00E90DFD" w:rsidRDefault="008D6A09" w:rsidP="00E90D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>- Уставом МОУ Муравлянская СОШ;</w:t>
      </w:r>
    </w:p>
    <w:p w:rsidR="008D6A09" w:rsidRPr="00E90DFD" w:rsidRDefault="008D6A09" w:rsidP="00E90D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>- Программой внеурочной деятельности МОУ Муравлянская СОШ;</w:t>
      </w:r>
    </w:p>
    <w:p w:rsidR="008D6A09" w:rsidRPr="00E90DFD" w:rsidRDefault="008D6A09" w:rsidP="00E90D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>- Положением об организации внеурочной деятельности в МОУ Муравлянская СОШ;</w:t>
      </w:r>
    </w:p>
    <w:p w:rsidR="008D6A09" w:rsidRPr="00E90DFD" w:rsidRDefault="008D6A09" w:rsidP="00E90D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0DF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E90DFD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Pr="00E90DFD">
        <w:rPr>
          <w:rFonts w:ascii="Times New Roman" w:eastAsia="Calibri" w:hAnsi="Times New Roman" w:cs="Times New Roman"/>
          <w:sz w:val="28"/>
          <w:szCs w:val="28"/>
        </w:rPr>
        <w:t>оложением о рабочей программе МОУ Муравлянская СОШ.</w:t>
      </w:r>
    </w:p>
    <w:p w:rsidR="008D6A09" w:rsidRPr="00E90DFD" w:rsidRDefault="008D6A09" w:rsidP="00E90DFD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</w:p>
    <w:p w:rsidR="008D6A09" w:rsidRPr="00E90DFD" w:rsidRDefault="009B106B" w:rsidP="00E90DFD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>Возраст учащихся: 9-11</w:t>
      </w:r>
      <w:r w:rsidR="008D6A09" w:rsidRPr="00E90DFD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 xml:space="preserve"> лет</w:t>
      </w:r>
    </w:p>
    <w:p w:rsidR="008D6A09" w:rsidRPr="00E90DFD" w:rsidRDefault="008D6A09" w:rsidP="00E90DFD">
      <w:pPr>
        <w:suppressAutoHyphens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  <w:r w:rsidRPr="00E90DFD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>Срок реализации программы 1 год.</w:t>
      </w:r>
    </w:p>
    <w:p w:rsidR="008D6A09" w:rsidRPr="00E90DFD" w:rsidRDefault="008D6A09" w:rsidP="00E90DFD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00FFFF"/>
        </w:rPr>
      </w:pPr>
      <w:r w:rsidRPr="00E90DFD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 xml:space="preserve">Программа внеурочной деятельности рассчитана </w:t>
      </w:r>
      <w:r w:rsidRPr="00E90DFD">
        <w:rPr>
          <w:rFonts w:ascii="Times New Roman" w:eastAsia="Calibri" w:hAnsi="Times New Roman" w:cs="Times New Roman"/>
          <w:sz w:val="28"/>
          <w:szCs w:val="28"/>
          <w:highlight w:val="white"/>
          <w:shd w:val="clear" w:color="auto" w:fill="00FFFF"/>
        </w:rPr>
        <w:t>34 часа (1 час в неделю)</w:t>
      </w:r>
    </w:p>
    <w:p w:rsidR="00AA2AC2" w:rsidRPr="00E90DFD" w:rsidRDefault="008D6A09" w:rsidP="00E90DFD">
      <w:pPr>
        <w:tabs>
          <w:tab w:val="left" w:pos="1470"/>
        </w:tabs>
        <w:suppressAutoHyphens/>
        <w:spacing w:after="0"/>
        <w:ind w:left="-142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</w:pPr>
      <w:r w:rsidRPr="00E90DFD"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shd w:val="clear" w:color="auto" w:fill="00FFFF"/>
        </w:rPr>
        <w:tab/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E90DFD">
        <w:rPr>
          <w:rFonts w:ascii="Times New Roman" w:hAnsi="Times New Roman" w:cs="Times New Roman"/>
          <w:sz w:val="28"/>
          <w:szCs w:val="28"/>
        </w:rPr>
        <w:t>Программы – оказание учащимся психолого-педагогической и информационной поддержки в формировании жизненного и профессионального самоопределения.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 xml:space="preserve">Основные задачи </w:t>
      </w:r>
      <w:r w:rsidRPr="00E90DFD">
        <w:rPr>
          <w:rFonts w:ascii="Times New Roman" w:hAnsi="Times New Roman" w:cs="Times New Roman"/>
          <w:sz w:val="28"/>
          <w:szCs w:val="28"/>
        </w:rPr>
        <w:t>реализации Программы:</w:t>
      </w:r>
      <w:r w:rsidRPr="00E90D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формирование у учащихся ценностного отношения к трудовому становлению;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обеспечение развития у школьников отношения к себе как к субъекту будущего профессионального образования и профессионального труда;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формирование у </w:t>
      </w:r>
      <w:proofErr w:type="gramStart"/>
      <w:r w:rsidRPr="00E90DF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90DFD">
        <w:rPr>
          <w:rFonts w:ascii="Times New Roman" w:hAnsi="Times New Roman" w:cs="Times New Roman"/>
          <w:sz w:val="28"/>
          <w:szCs w:val="28"/>
        </w:rPr>
        <w:t xml:space="preserve"> готовности к принятию осознанного решения при проектировании своего образовательно-профессионального маршрута по завершении обучения в основной школе;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приобщение детей к работе со справочной и энциклопедической литературой.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Профессиональная ориентация </w:t>
      </w:r>
      <w:proofErr w:type="gramStart"/>
      <w:r w:rsidRPr="00E90DF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90DFD">
        <w:rPr>
          <w:rFonts w:ascii="Times New Roman" w:hAnsi="Times New Roman" w:cs="Times New Roman"/>
          <w:sz w:val="28"/>
          <w:szCs w:val="28"/>
        </w:rPr>
        <w:t xml:space="preserve"> реализует следующие </w:t>
      </w:r>
      <w:r w:rsidRPr="00E90DFD">
        <w:rPr>
          <w:rFonts w:ascii="Times New Roman" w:hAnsi="Times New Roman" w:cs="Times New Roman"/>
          <w:b/>
          <w:sz w:val="28"/>
          <w:szCs w:val="28"/>
        </w:rPr>
        <w:t xml:space="preserve">принципы: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- доступность, познавательность и наглядность;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- учет возрастных особенностей;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- сочетание теоретических и практических форм деятельности; </w:t>
      </w: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- психологическая комфортность.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>На этом возрастном этапе важно не определить, кем стать в профессии, а только подвести школьника к формированию готовности и способности к самостоятельному выбору профессиональной деятельности и/ или направления профильного образования.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Основной метод:</w:t>
      </w:r>
      <w:r w:rsidRPr="00E90DFD">
        <w:rPr>
          <w:rFonts w:ascii="Times New Roman" w:hAnsi="Times New Roman" w:cs="Times New Roman"/>
          <w:sz w:val="28"/>
          <w:szCs w:val="28"/>
        </w:rPr>
        <w:t xml:space="preserve"> Метод проблемного обучения, позволяющий путем создания проблемных ситуаций, с помощью информационных вопросов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также исследовать свои способности.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Формы организации занятий:</w:t>
      </w:r>
      <w:r w:rsidRPr="00E90DFD">
        <w:rPr>
          <w:rFonts w:ascii="Times New Roman" w:hAnsi="Times New Roman" w:cs="Times New Roman"/>
          <w:sz w:val="28"/>
          <w:szCs w:val="28"/>
        </w:rPr>
        <w:t xml:space="preserve"> беседы, игры-викторины, описание профессии, сочинения, экскурсии, встречи с представителями разных профессий.</w:t>
      </w:r>
    </w:p>
    <w:p w:rsidR="008430CF" w:rsidRDefault="00AA2AC2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Программа курса «Мир профессий»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 большой воспитательный эффект. Программа курса «Мир профессий» рассчитана на любого ученика, независимо от его уровня интеллектуального развития и способностей. </w:t>
      </w: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Pr="00E90DFD" w:rsidRDefault="00926755" w:rsidP="009267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Pr="00E90DFD" w:rsidRDefault="008D6A09" w:rsidP="00E90DF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r w:rsidRPr="00E90DFD">
        <w:rPr>
          <w:rFonts w:ascii="Times New Roman" w:hAnsi="Times New Roman" w:cs="Times New Roman"/>
          <w:b/>
          <w:bCs/>
          <w:sz w:val="28"/>
          <w:szCs w:val="28"/>
        </w:rPr>
        <w:t>ланируемые результаты.</w:t>
      </w:r>
    </w:p>
    <w:p w:rsidR="008D6A09" w:rsidRPr="00E90DFD" w:rsidRDefault="008D6A09" w:rsidP="00E90DFD">
      <w:pPr>
        <w:pStyle w:val="a4"/>
        <w:spacing w:after="0" w:line="240" w:lineRule="auto"/>
        <w:ind w:left="12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Планируемые результаты являются 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стандарта. Содержание программы курса «Мир профессий», формы и методы работы позволят достичь следующих результатов: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Личностные </w:t>
      </w:r>
      <w:r w:rsidRPr="00E90DFD">
        <w:rPr>
          <w:rFonts w:ascii="Times New Roman" w:hAnsi="Times New Roman" w:cs="Times New Roman"/>
          <w:sz w:val="28"/>
          <w:szCs w:val="28"/>
        </w:rPr>
        <w:t xml:space="preserve">результаты освоения обучающимися внеурочной образовательной программы «Мир профессий» можно считать следующее: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овладение начальными сведениями об особенностях различных профессий, их происхождении и назначении;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формирование позитивных отношений школьника к базовым ценностям общества (человек, природа, мир, знания, труд, культура), ценностного отношения к социальной реальности в целом;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формирование коммуникативной, этической, социальной компетентности школьников.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DFD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E90DFD">
        <w:rPr>
          <w:rFonts w:ascii="Times New Roman" w:hAnsi="Times New Roman" w:cs="Times New Roman"/>
          <w:sz w:val="28"/>
          <w:szCs w:val="28"/>
        </w:rPr>
        <w:t xml:space="preserve"> результаты: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i/>
          <w:sz w:val="28"/>
          <w:szCs w:val="28"/>
        </w:rPr>
        <w:t>Регулятивные</w:t>
      </w:r>
      <w:r w:rsidRPr="00E90DFD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действия: предвосхищать результат; адекватно воспринимать предложения учителей, товарищей, родителей и других людей по исправлению допущенных ошибок; концентрация воли для преодоления интеллектуальных затруднений; стабилизация эмоционального состояния для решения различных задач.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Pr="00E90DFD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действия: ставить вопросы; обращаться за помощью; формулировать свои затруднения; предлагать помощь и сотрудничество; определять цели, функции участников, способы взаимодействия; договариваться о распределении функций и ролей в совместной деятельности; формулировать собственное мнение и позицию; координировать и принимать различные позиции во взаимодействии.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DFD">
        <w:rPr>
          <w:rFonts w:ascii="Times New Roman" w:hAnsi="Times New Roman" w:cs="Times New Roman"/>
          <w:i/>
          <w:sz w:val="28"/>
          <w:szCs w:val="28"/>
        </w:rPr>
        <w:t>Познавательные</w:t>
      </w:r>
      <w:r w:rsidRPr="00E90DFD">
        <w:rPr>
          <w:rFonts w:ascii="Times New Roman" w:hAnsi="Times New Roman" w:cs="Times New Roman"/>
          <w:sz w:val="28"/>
          <w:szCs w:val="28"/>
        </w:rPr>
        <w:t xml:space="preserve"> универсальные учебные действия: ставить и формулировать проблемы; осознанно и произвольно строить сообщения в устной и письменной форме, в том числе творческого и исследовательского характера; узнавать, называть и определять объекты и явления окружающей действительности в соответствии с содержанием учебных предметов; запись, фиксация информации об окружающем мире, в том числе с помощью ИКТ;</w:t>
      </w:r>
      <w:proofErr w:type="gramEnd"/>
      <w:r w:rsidRPr="00E90DFD">
        <w:rPr>
          <w:rFonts w:ascii="Times New Roman" w:hAnsi="Times New Roman" w:cs="Times New Roman"/>
          <w:sz w:val="28"/>
          <w:szCs w:val="28"/>
        </w:rPr>
        <w:t xml:space="preserve"> установление причинно-следственных связей.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 xml:space="preserve">Формы учета знаний, умений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Методы текущего контроля: наблюдение за работой учеников, устный фронтальный опрос, беседа, написание сочинений-рассуждений «Профессии моих родителей», «Почему мне нравится профессия». По окончании курса предусмотрено: 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составление презентации;</w:t>
      </w:r>
    </w:p>
    <w:p w:rsidR="00AA2AC2" w:rsidRPr="00E90DFD" w:rsidRDefault="00AA2AC2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E90DFD">
        <w:rPr>
          <w:rFonts w:ascii="Times New Roman" w:hAnsi="Times New Roman" w:cs="Times New Roman"/>
          <w:sz w:val="28"/>
          <w:szCs w:val="28"/>
        </w:rPr>
        <w:t xml:space="preserve"> проведение занятия в игровой форме «</w:t>
      </w:r>
      <w:r w:rsidR="007779C8" w:rsidRPr="00E90DFD">
        <w:rPr>
          <w:rFonts w:ascii="Times New Roman" w:hAnsi="Times New Roman" w:cs="Times New Roman"/>
          <w:sz w:val="28"/>
          <w:szCs w:val="28"/>
        </w:rPr>
        <w:t>Экскурс в мир профессий»</w:t>
      </w:r>
      <w:proofErr w:type="gramStart"/>
      <w:r w:rsidR="007779C8" w:rsidRPr="00E90DFD">
        <w:rPr>
          <w:rFonts w:ascii="Times New Roman" w:hAnsi="Times New Roman" w:cs="Times New Roman"/>
          <w:sz w:val="28"/>
          <w:szCs w:val="28"/>
        </w:rPr>
        <w:t xml:space="preserve"> </w:t>
      </w:r>
      <w:r w:rsidR="008D6A09" w:rsidRPr="00E90D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62CFC" w:rsidRPr="00E90DFD" w:rsidRDefault="00662CFC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2CFC" w:rsidRDefault="00662CFC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2.Содержание курса.</w:t>
      </w:r>
    </w:p>
    <w:p w:rsidR="00E90DFD" w:rsidRPr="00E90DFD" w:rsidRDefault="00E90DFD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66" w:type="dxa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966"/>
      </w:tblGrid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 (1 час)</w:t>
            </w:r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Беседа, знакомство с понятием «профессия», «специальность»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Многообразие мира профессий (1 час)</w:t>
            </w:r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презентации, отгадывание загадок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Профессии, которые нас окружают</w:t>
            </w:r>
            <w:proofErr w:type="gramStart"/>
            <w:r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31521"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Рисование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Профессии моего села, поселка (1 час)</w:t>
            </w:r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презентации, беседа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Профессии моих родителей (</w:t>
            </w:r>
            <w:r w:rsidR="00762F0B"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="00762F0B"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  <w:r w:rsidRPr="00E90DF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  <w:r w:rsidR="000F378D"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762F0B"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Сочинение.</w:t>
            </w:r>
          </w:p>
          <w:p w:rsidR="00662CFC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Мир интересных профессий</w:t>
            </w:r>
            <w:r w:rsidR="00762F0B" w:rsidRPr="00E90DF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(23часа)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Профессии </w:t>
            </w:r>
            <w:r w:rsidR="000F378D"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школы</w:t>
            </w:r>
            <w:proofErr w:type="gramStart"/>
            <w:r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F378D" w:rsidRPr="00E90D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</w:p>
          <w:p w:rsidR="00662CFC" w:rsidRPr="00E90DFD" w:rsidRDefault="00662CFC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Составляем список профессий, анкетирование, презентация</w:t>
            </w:r>
          </w:p>
        </w:tc>
      </w:tr>
      <w:tr w:rsidR="00662CFC" w:rsidRPr="00E90DFD" w:rsidTr="006A6C9E">
        <w:tc>
          <w:tcPr>
            <w:tcW w:w="9966" w:type="dxa"/>
            <w:tcBorders>
              <w:top w:val="nil"/>
              <w:bottom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Профессия «повар». 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Экскурсия в столовую. Знакомство с содержанием профессии. 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Профессии «учитель», «воспитатель»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почтальон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 с работниками почты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«библиотекарь»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в библиотеку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«юрист»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презентации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Профессии школы. 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Краткая характеристика профессий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Профессии сферы услуг.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«Профессия «спасатель», «пожарный»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«художник»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Люди</w:t>
            </w:r>
            <w:proofErr w:type="gramEnd"/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каких специальностей работают в Администрации, чем они занимаются? </w:t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«врач»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«продавец»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0F378D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Профессия «полицейский»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662CFC" w:rsidRPr="00E90DFD" w:rsidRDefault="000F378D" w:rsidP="00E9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Сельскохозяйственные профессии</w:t>
            </w:r>
            <w:r w:rsidRPr="00E90D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>.</w:t>
            </w:r>
          </w:p>
        </w:tc>
      </w:tr>
    </w:tbl>
    <w:p w:rsidR="008D6A09" w:rsidRPr="00E90DFD" w:rsidRDefault="00762F0B" w:rsidP="00E90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Кем я хочу стать (3 часа)</w:t>
      </w:r>
    </w:p>
    <w:p w:rsidR="00762F0B" w:rsidRPr="00E90DFD" w:rsidRDefault="00762F0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>Игра, беседа о своих профессиональных предпочтениях.</w:t>
      </w:r>
    </w:p>
    <w:p w:rsidR="008D6A09" w:rsidRPr="00E90DFD" w:rsidRDefault="00762F0B" w:rsidP="00E90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Все профессии нужны, все профессии важны(3 часа)</w:t>
      </w:r>
    </w:p>
    <w:p w:rsidR="00762F0B" w:rsidRPr="00E90DFD" w:rsidRDefault="00762F0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Обобщающее занятие. </w:t>
      </w:r>
      <w:proofErr w:type="spellStart"/>
      <w:r w:rsidRPr="00E90DFD">
        <w:rPr>
          <w:rFonts w:ascii="Times New Roman" w:hAnsi="Times New Roman" w:cs="Times New Roman"/>
          <w:sz w:val="28"/>
          <w:szCs w:val="28"/>
        </w:rPr>
        <w:t>Экскурс</w:t>
      </w:r>
      <w:r w:rsidR="009B106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E90DFD">
        <w:rPr>
          <w:rFonts w:ascii="Times New Roman" w:hAnsi="Times New Roman" w:cs="Times New Roman"/>
          <w:sz w:val="28"/>
          <w:szCs w:val="28"/>
        </w:rPr>
        <w:t xml:space="preserve"> в мир профессий.</w:t>
      </w: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8D6A09" w:rsidP="00E9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Default="008D6A09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755" w:rsidRPr="00E90DFD" w:rsidRDefault="00926755" w:rsidP="00926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6A09" w:rsidRPr="00E90DFD" w:rsidRDefault="00662CFC" w:rsidP="00E90DFD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90DFD">
        <w:rPr>
          <w:rFonts w:ascii="Times New Roman" w:eastAsia="Calibri" w:hAnsi="Times New Roman" w:cs="Times New Roman"/>
          <w:b/>
          <w:sz w:val="28"/>
          <w:szCs w:val="28"/>
        </w:rPr>
        <w:t>3.</w:t>
      </w:r>
      <w:r w:rsidR="008D6A09" w:rsidRPr="00E90DFD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курса</w:t>
      </w:r>
    </w:p>
    <w:p w:rsidR="008D6A09" w:rsidRPr="00E90DFD" w:rsidRDefault="008D6A09" w:rsidP="00E90DFD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110"/>
        <w:gridCol w:w="930"/>
        <w:gridCol w:w="3914"/>
      </w:tblGrid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proofErr w:type="gramStart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proofErr w:type="gramEnd"/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асов</w:t>
            </w:r>
          </w:p>
        </w:tc>
        <w:tc>
          <w:tcPr>
            <w:tcW w:w="4024" w:type="dxa"/>
          </w:tcPr>
          <w:p w:rsidR="00AA2AC2" w:rsidRPr="00E90DFD" w:rsidRDefault="001B6AAA" w:rsidP="00E90D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проведения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Многообразие мира профессий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отгадывание загадок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Профессии моего поселка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беседа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Профессии моих родителей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Круглый стол, беседа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«Профессии моих родителей»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Профессии школы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Составляем список профессий в школе</w:t>
            </w:r>
            <w:r w:rsidR="000F378D" w:rsidRPr="00E90D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«повар». Экскурсия в столовую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содержанием профессии. 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23" w:type="dxa"/>
          </w:tcPr>
          <w:p w:rsidR="00762F0B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Профессии «учитель», </w:t>
            </w:r>
          </w:p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«воспитатель»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Проблемная </w:t>
            </w:r>
            <w:proofErr w:type="gramStart"/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  <w:proofErr w:type="gramEnd"/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: какими должны быть учитель, воспитатель?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</w:t>
            </w:r>
            <w:r w:rsidR="00662CFC" w:rsidRPr="00E90DFD">
              <w:rPr>
                <w:rFonts w:ascii="Times New Roman" w:hAnsi="Times New Roman" w:cs="Times New Roman"/>
                <w:sz w:val="28"/>
                <w:szCs w:val="28"/>
              </w:rPr>
              <w:t>я почтальон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работниками </w:t>
            </w:r>
            <w:r w:rsidR="00662CFC" w:rsidRPr="00E90DFD">
              <w:rPr>
                <w:rFonts w:ascii="Times New Roman" w:hAnsi="Times New Roman" w:cs="Times New Roman"/>
                <w:sz w:val="28"/>
                <w:szCs w:val="28"/>
              </w:rPr>
              <w:t>почты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«библиотекарь»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«юрист»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662CFC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школы. 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Круглый стол. Дискуссия. Другие профессии школы. Краткая характеристика профессий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«Что мы узнали»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Викторина, презентация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Профессии сферы услуг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беседа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</w:t>
            </w:r>
            <w:r w:rsidR="001B6AAA" w:rsidRPr="00E90DFD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1B6AAA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Встреча с работниками</w:t>
            </w:r>
            <w:proofErr w:type="gramStart"/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2AC2" w:rsidRPr="00E90D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AA2AC2"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интервью, фоторепортаж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«Я б в спасатели пошел, пусть меня научат». Профессия «спасатель», «пожарный»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История профессии; краткая характеристика профессии; профессионально-важные качества, риски профессии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23" w:type="dxa"/>
          </w:tcPr>
          <w:p w:rsidR="00AA2AC2" w:rsidRPr="00E90DFD" w:rsidRDefault="00662CFC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«пожарный»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662CFC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презентации, беседа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Мир интересных профессий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Необычные профессии. Просмотр презентации, беседа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«Почему нравится профессия»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Написание сочинения-рассуждения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«художник»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1B6AAA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Просмотр видеофильма</w:t>
            </w:r>
            <w:r w:rsidR="00AA2AC2"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Игротека «Угадай профессию»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Анаграммы, ребусы, викторина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Встреча с родителями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Пресс-конференция с родителями на тему «Чем интересна ваша профессия?»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Экскурсия в Администрацию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Люди</w:t>
            </w:r>
            <w:proofErr w:type="gramEnd"/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каких специальностей работают в Администрации, </w:t>
            </w:r>
            <w:r w:rsidRPr="00E90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чем они занимаются? Интервью, фоторепортаж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«врач»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Пресс-конференция со школьной медсестрой. Профессионально-важные качества, риск профессии. Оказание </w:t>
            </w:r>
            <w:r w:rsidRPr="00E90D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помощи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Экскурсия в магазин. Профессия «продавец»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Интервью. Краткая характеристика профессии; профессионально-важные качества. Фоторепортаж.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Профессия «полицейский»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полицейским; краткая характеристика профессии; профессионально-важные качества, риски профессии. 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27, 28</w:t>
            </w:r>
          </w:p>
        </w:tc>
        <w:tc>
          <w:tcPr>
            <w:tcW w:w="4223" w:type="dxa"/>
          </w:tcPr>
          <w:p w:rsidR="00AA2AC2" w:rsidRPr="00E90DFD" w:rsidRDefault="00662CFC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Сельскохозяйственные профессии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</w:tcPr>
          <w:p w:rsidR="00AA2AC2" w:rsidRPr="00E90DFD" w:rsidRDefault="00662CFC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Викторина, презентация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Профессиональный турнир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Урок-игра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30, 31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«Кем я хочу стать?»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Беседа. Составление плана рассказа, презентации:</w:t>
            </w:r>
          </w:p>
          <w:p w:rsidR="00AA2AC2" w:rsidRPr="00E90DFD" w:rsidRDefault="00AA2AC2" w:rsidP="00E90DF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История профессии</w:t>
            </w:r>
          </w:p>
          <w:p w:rsidR="00AA2AC2" w:rsidRPr="00E90DFD" w:rsidRDefault="00AA2AC2" w:rsidP="00E90DF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профессии</w:t>
            </w:r>
          </w:p>
          <w:p w:rsidR="00AA2AC2" w:rsidRPr="00E90DFD" w:rsidRDefault="00AA2AC2" w:rsidP="00E90DF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Профессионально-важные качества</w:t>
            </w:r>
          </w:p>
          <w:p w:rsidR="00AA2AC2" w:rsidRPr="00E90DFD" w:rsidRDefault="00AA2AC2" w:rsidP="00E90DFD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Риски профессии</w:t>
            </w:r>
          </w:p>
        </w:tc>
      </w:tr>
      <w:tr w:rsidR="00AA2AC2" w:rsidRPr="00E90DFD" w:rsidTr="008D6A09">
        <w:tc>
          <w:tcPr>
            <w:tcW w:w="540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32-34</w:t>
            </w:r>
          </w:p>
        </w:tc>
        <w:tc>
          <w:tcPr>
            <w:tcW w:w="4223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«Экскурс в мир профессий»</w:t>
            </w:r>
          </w:p>
        </w:tc>
        <w:tc>
          <w:tcPr>
            <w:tcW w:w="78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4" w:type="dxa"/>
          </w:tcPr>
          <w:p w:rsidR="00AA2AC2" w:rsidRPr="00E90DFD" w:rsidRDefault="00AA2AC2" w:rsidP="00E90D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DFD">
              <w:rPr>
                <w:rFonts w:ascii="Times New Roman" w:hAnsi="Times New Roman" w:cs="Times New Roman"/>
                <w:sz w:val="28"/>
                <w:szCs w:val="28"/>
              </w:rPr>
              <w:t>Подготовка к занятию. Проведение игрового занятия</w:t>
            </w:r>
          </w:p>
        </w:tc>
      </w:tr>
    </w:tbl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6B" w:rsidRPr="00E90DFD" w:rsidRDefault="009B106B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AC2" w:rsidRPr="00E90DFD" w:rsidRDefault="00AA2AC2" w:rsidP="00E90D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AA2AC2" w:rsidRPr="00E90DFD" w:rsidRDefault="00AA2AC2" w:rsidP="00E90DFD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b/>
          <w:sz w:val="28"/>
          <w:szCs w:val="28"/>
        </w:rPr>
        <w:lastRenderedPageBreak/>
        <w:t>Сборник</w:t>
      </w:r>
      <w:r w:rsidRPr="00E90DFD">
        <w:rPr>
          <w:rFonts w:ascii="Times New Roman" w:hAnsi="Times New Roman" w:cs="Times New Roman"/>
          <w:sz w:val="28"/>
          <w:szCs w:val="28"/>
        </w:rPr>
        <w:t xml:space="preserve"> программ. Исследовательская и проектная деятельность. Социальная деятельность. Профессиональная ориентация. Здоровый и безопасный образ жизни. Основная школа / С.В. Третьякова, А.В. Иванов, С.Н. Чистякова и др.; авт.-сост. С.В. Третьякова. – 2-е изд. – М.: Просвещение, 2014. – 96 с. – (Работаем по новым стандартам). </w:t>
      </w:r>
    </w:p>
    <w:p w:rsidR="00AA2AC2" w:rsidRPr="00E90DFD" w:rsidRDefault="00AA2AC2" w:rsidP="00E90DFD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0DFD">
        <w:rPr>
          <w:rFonts w:ascii="Times New Roman" w:hAnsi="Times New Roman" w:cs="Times New Roman"/>
          <w:sz w:val="28"/>
          <w:szCs w:val="28"/>
        </w:rPr>
        <w:t>Батаршев</w:t>
      </w:r>
      <w:proofErr w:type="spellEnd"/>
      <w:r w:rsidRPr="00E90DFD">
        <w:rPr>
          <w:rFonts w:ascii="Times New Roman" w:hAnsi="Times New Roman" w:cs="Times New Roman"/>
          <w:sz w:val="28"/>
          <w:szCs w:val="28"/>
        </w:rPr>
        <w:t xml:space="preserve"> А.В., Алексеева И.Ю., Майорова Е.В. Диагностика профессионально-важных качеств. – СПб</w:t>
      </w:r>
      <w:proofErr w:type="gramStart"/>
      <w:r w:rsidRPr="00E90DF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90DFD">
        <w:rPr>
          <w:rFonts w:ascii="Times New Roman" w:hAnsi="Times New Roman" w:cs="Times New Roman"/>
          <w:sz w:val="28"/>
          <w:szCs w:val="28"/>
        </w:rPr>
        <w:t>Питер, 2007. – 192 с.: ил. – (Серия «Практическая психология»).</w:t>
      </w:r>
    </w:p>
    <w:p w:rsidR="00AA2AC2" w:rsidRPr="00E90DFD" w:rsidRDefault="00AA2AC2" w:rsidP="00E90DFD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90DFD">
        <w:rPr>
          <w:rFonts w:ascii="Times New Roman" w:hAnsi="Times New Roman" w:cs="Times New Roman"/>
          <w:sz w:val="28"/>
          <w:szCs w:val="28"/>
        </w:rPr>
        <w:t xml:space="preserve">Бондарев В.П., </w:t>
      </w:r>
      <w:proofErr w:type="spellStart"/>
      <w:r w:rsidRPr="00E90DFD">
        <w:rPr>
          <w:rFonts w:ascii="Times New Roman" w:hAnsi="Times New Roman" w:cs="Times New Roman"/>
          <w:sz w:val="28"/>
          <w:szCs w:val="28"/>
        </w:rPr>
        <w:t>Кропивянская</w:t>
      </w:r>
      <w:proofErr w:type="spellEnd"/>
      <w:r w:rsidRPr="00E90DFD">
        <w:rPr>
          <w:rFonts w:ascii="Times New Roman" w:hAnsi="Times New Roman" w:cs="Times New Roman"/>
          <w:sz w:val="28"/>
          <w:szCs w:val="28"/>
        </w:rPr>
        <w:t xml:space="preserve"> С.О. Успешный выбор профессии. 8-11 классы. – М.: ВАКО, 2015. – 144 с. – (Современная школа: управление и воспитание).</w:t>
      </w:r>
    </w:p>
    <w:p w:rsidR="00AA2AC2" w:rsidRPr="00E90DFD" w:rsidRDefault="00AA2AC2" w:rsidP="00E90DFD">
      <w:pPr>
        <w:pStyle w:val="a4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0DFD">
        <w:rPr>
          <w:rFonts w:ascii="Times New Roman" w:hAnsi="Times New Roman" w:cs="Times New Roman"/>
          <w:sz w:val="28"/>
          <w:szCs w:val="28"/>
        </w:rPr>
        <w:t>Тюшев</w:t>
      </w:r>
      <w:proofErr w:type="spellEnd"/>
      <w:r w:rsidRPr="00E90DFD">
        <w:rPr>
          <w:rFonts w:ascii="Times New Roman" w:hAnsi="Times New Roman" w:cs="Times New Roman"/>
          <w:sz w:val="28"/>
          <w:szCs w:val="28"/>
        </w:rPr>
        <w:t xml:space="preserve"> Ю.В. Выбор профессии: тренинг для подростков. – СПб</w:t>
      </w:r>
      <w:proofErr w:type="gramStart"/>
      <w:r w:rsidRPr="00E90DF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90DFD">
        <w:rPr>
          <w:rFonts w:ascii="Times New Roman" w:hAnsi="Times New Roman" w:cs="Times New Roman"/>
          <w:sz w:val="28"/>
          <w:szCs w:val="28"/>
        </w:rPr>
        <w:t>Питер, 2007. – 160с.: ил. – (Серия «Практическая психология»).</w:t>
      </w:r>
    </w:p>
    <w:p w:rsidR="00665A23" w:rsidRPr="00E90DFD" w:rsidRDefault="00665A23" w:rsidP="00E90D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5A23" w:rsidRPr="00E90DFD" w:rsidSect="00D4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1365C"/>
    <w:multiLevelType w:val="hybridMultilevel"/>
    <w:tmpl w:val="30685524"/>
    <w:lvl w:ilvl="0" w:tplc="CA4436A8">
      <w:start w:val="1"/>
      <w:numFmt w:val="decimal"/>
      <w:lvlText w:val="%1."/>
      <w:lvlJc w:val="left"/>
      <w:pPr>
        <w:ind w:left="1211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2E0C0B"/>
    <w:multiLevelType w:val="hybridMultilevel"/>
    <w:tmpl w:val="71F8C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75B13"/>
    <w:multiLevelType w:val="hybridMultilevel"/>
    <w:tmpl w:val="CF40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E621E"/>
    <w:multiLevelType w:val="hybridMultilevel"/>
    <w:tmpl w:val="4CE8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55C"/>
    <w:rsid w:val="0000300E"/>
    <w:rsid w:val="00031521"/>
    <w:rsid w:val="000F378D"/>
    <w:rsid w:val="001B6AAA"/>
    <w:rsid w:val="001D4F16"/>
    <w:rsid w:val="003329D7"/>
    <w:rsid w:val="00383AA2"/>
    <w:rsid w:val="00546910"/>
    <w:rsid w:val="006521E5"/>
    <w:rsid w:val="00662CFC"/>
    <w:rsid w:val="00665A23"/>
    <w:rsid w:val="006A6C9E"/>
    <w:rsid w:val="00762F0B"/>
    <w:rsid w:val="007779C8"/>
    <w:rsid w:val="007B136C"/>
    <w:rsid w:val="007D0D11"/>
    <w:rsid w:val="00805C2E"/>
    <w:rsid w:val="0083647B"/>
    <w:rsid w:val="008430CF"/>
    <w:rsid w:val="008D6A09"/>
    <w:rsid w:val="0090288A"/>
    <w:rsid w:val="0091755C"/>
    <w:rsid w:val="00926755"/>
    <w:rsid w:val="009521AD"/>
    <w:rsid w:val="00960303"/>
    <w:rsid w:val="009914F9"/>
    <w:rsid w:val="009B106B"/>
    <w:rsid w:val="00A0703B"/>
    <w:rsid w:val="00A22E89"/>
    <w:rsid w:val="00AA2AC2"/>
    <w:rsid w:val="00AF6CDD"/>
    <w:rsid w:val="00BE69F3"/>
    <w:rsid w:val="00C6099B"/>
    <w:rsid w:val="00C7761C"/>
    <w:rsid w:val="00CA79FF"/>
    <w:rsid w:val="00CA7FC3"/>
    <w:rsid w:val="00D437A3"/>
    <w:rsid w:val="00E90DFD"/>
    <w:rsid w:val="00F6233D"/>
    <w:rsid w:val="00F829EE"/>
    <w:rsid w:val="00FC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0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AA2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a3">
    <w:name w:val="Table Grid"/>
    <w:basedOn w:val="a1"/>
    <w:uiPriority w:val="59"/>
    <w:rsid w:val="00AA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2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мария</cp:lastModifiedBy>
  <cp:revision>13</cp:revision>
  <cp:lastPrinted>2023-09-04T15:37:00Z</cp:lastPrinted>
  <dcterms:created xsi:type="dcterms:W3CDTF">2022-09-19T10:41:00Z</dcterms:created>
  <dcterms:modified xsi:type="dcterms:W3CDTF">2024-09-05T16:22:00Z</dcterms:modified>
</cp:coreProperties>
</file>