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bookmarkStart w:id="0" w:name="ca8d2e90-56c6-4227-b989-cf591d15a380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молодежной политики Рязанской области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bookmarkStart w:id="1" w:name="e2678aaf-ecf3-4703-966c-c57be95f5541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- Сараевский муниципальный район Рязанской области</w:t>
      </w:r>
      <w:bookmarkEnd w:id="1"/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Муравлянская СОШ</w:t>
      </w:r>
    </w:p>
    <w:p>
      <w:pPr>
        <w:pStyle w:val="Normal"/>
        <w:spacing w:lineRule="auto" w:line="240" w:before="0" w:after="0"/>
        <w:ind w:left="120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left"/>
        <w:rPr/>
      </w:pPr>
      <w:r>
        <w:rPr/>
      </w:r>
    </w:p>
    <w:tbl>
      <w:tblPr>
        <w:tblStyle w:val="a3"/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</w:tcPr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Лошкарева И.Н.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«22» 08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Тырина Ю.В.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«23» 08   2024 г.</w:t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Клейменова Т.В.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№83/1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«23» 08   2024 г.</w:t>
            </w:r>
          </w:p>
        </w:tc>
      </w:tr>
    </w:tbl>
    <w:p>
      <w:pPr>
        <w:pStyle w:val="Normal"/>
        <w:spacing w:lineRule="auto" w:line="240" w:before="0" w:after="0"/>
        <w:ind w:left="120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5683241)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3 </w:t>
      </w:r>
      <w:r>
        <w:rPr>
          <w:rFonts w:ascii="Times New Roman" w:hAnsi="Times New Roman"/>
          <w:b w:val="false"/>
          <w:i w:val="false"/>
          <w:color w:val="000000"/>
          <w:sz w:val="28"/>
          <w:lang w:val="ru-RU"/>
        </w:rPr>
        <w:t>класса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  <w:lang w:val="ru-RU"/>
        </w:rPr>
        <w:t>на 2024-2025 учебный год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Составитель:  Давыдова В.Ю.</w:t>
      </w:r>
    </w:p>
    <w:p>
      <w:pPr>
        <w:pStyle w:val="Normal"/>
        <w:spacing w:lineRule="auto" w:line="240" w:before="0" w:after="0"/>
        <w:ind w:left="120" w:hanging="0"/>
        <w:jc w:val="right"/>
        <w:rPr>
          <w:lang w:val="ru-RU"/>
        </w:rPr>
      </w:pPr>
      <w:r>
        <w:rPr>
          <w:rFonts w:ascii="Times New Roman" w:hAnsi="Times New Roman"/>
          <w:b w:val="false"/>
          <w:i w:val="false"/>
          <w:color w:val="000000"/>
          <w:sz w:val="28"/>
          <w:lang w:val="ru-RU"/>
        </w:rPr>
        <w:t xml:space="preserve">учитель   начальных классов 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left="120" w:hanging="0"/>
        <w:jc w:val="center"/>
        <w:rPr/>
      </w:pPr>
      <w:bookmarkStart w:id="2" w:name="508ac55b-44c9-400c-838c-9af63dfa3fb2"/>
      <w:r>
        <w:rPr>
          <w:rFonts w:ascii="Times New Roman" w:hAnsi="Times New Roman"/>
          <w:b/>
          <w:i w:val="false"/>
          <w:color w:val="000000"/>
          <w:sz w:val="28"/>
        </w:rPr>
        <w:t>Муравлянка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3" w:name="d20e1ab1-8771-4456-8e22-9864249693d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Start w:id="4" w:name="block-43181199"/>
      <w:bookmarkStart w:id="5" w:name="block-431811991"/>
      <w:bookmarkEnd w:id="3"/>
      <w:bookmarkEnd w:id="4"/>
      <w:bookmarkEnd w:id="5"/>
    </w:p>
    <w:p>
      <w:pPr>
        <w:pStyle w:val="Normal"/>
        <w:spacing w:lineRule="auto" w:line="240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auto" w:line="240" w:before="0" w:after="0"/>
        <w:ind w:left="120" w:hanging="0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готовности участия в трудовых делах школьного коллектива;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отведенных на изучение предмета «Труд (технология)» – 135 часов:в 3 классе – 34 часа (1 час в неделю).</w:t>
      </w:r>
      <w:bookmarkStart w:id="6" w:name="block-43181201"/>
      <w:bookmarkStart w:id="7" w:name="block-431812011"/>
      <w:bookmarkEnd w:id="6"/>
      <w:bookmarkEnd w:id="7"/>
    </w:p>
    <w:p>
      <w:pPr>
        <w:pStyle w:val="Normal"/>
        <w:spacing w:lineRule="auto" w:line="240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pStyle w:val="Normal"/>
        <w:spacing w:lineRule="auto" w:line="24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pStyle w:val="Normal"/>
        <w:spacing w:lineRule="auto" w:line="240" w:before="0" w:after="0"/>
        <w:ind w:firstLine="60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коммуникативных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  <w:bookmarkStart w:id="8" w:name="_Toc134720971"/>
      <w:bookmarkStart w:id="9" w:name="_Toc134720971"/>
      <w:bookmarkEnd w:id="9"/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60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25"/>
        <w:gridCol w:w="2561"/>
        <w:gridCol w:w="1232"/>
        <w:gridCol w:w="2236"/>
        <w:gridCol w:w="2373"/>
        <w:gridCol w:w="1690"/>
        <w:gridCol w:w="2876"/>
      </w:tblGrid>
      <w:tr>
        <w:trPr>
          <w:trHeight w:val="144" w:hRule="atLeast"/>
        </w:trPr>
        <w:tc>
          <w:tcPr>
            <w:tcW w:w="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5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5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</w:t>
            </w:r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144" w:hRule="atLeast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56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44" w:hRule="atLeast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91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7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72"/>
        <w:gridCol w:w="2560"/>
        <w:gridCol w:w="1242"/>
        <w:gridCol w:w="2247"/>
        <w:gridCol w:w="2386"/>
        <w:gridCol w:w="1699"/>
        <w:gridCol w:w="2887"/>
      </w:tblGrid>
      <w:tr>
        <w:trPr>
          <w:trHeight w:val="144" w:hRule="atLeast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5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https://m.edsoo.ru/713ab6b7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https://m.edsoo.ru/89c519cc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https://m.edsoo.ru/067b4226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https://m.edsoo.ru/140524a8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https://m.edsoo.ru/1d0065f8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https://m.edsoo.ru/f5d9725c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https://m.edsoo.ru/589b0115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https://m.edsoo.ru/1a92e981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https://m.edsoo.ru/302e0704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https://m.edsoo.ru/c2e5fd16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https://m.edsoo.ru/8302f69b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https://m.edsoo.ru/63a3f74d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https://m.edsoo.ru/19caeea5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https://m.edsoo.ru/a41333b7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https://m.edsoo.ru/5c174679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https://m.edsoo.ru/8c98d179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https://m.edsoo.ru/b3c19427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https://m.edsoo.ru/f94dc1a1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https://m.edsoo.ru/430736bb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https://m.edsoo.ru/3ad2a050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https://m.edsoo.ru/d76e609c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https://m.edsoo.ru/7ff3b68a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https://m.edsoo.ru/c9d99bec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https://m.edsoo.ru/f4472846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https://m.edsoo.ru/9cad9a08</w:t>
              </w:r>
            </w:hyperlink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z w:val="28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bookmarkStart w:id="10" w:name="fd2563da-70e6-4a8e-9eef-1431331cf80c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Технология, 3 класс/ Лутцева Е.А. Зуева Т.П., Акционерное общество «Издательство «Просвещение»</w:t>
      </w:r>
      <w:bookmarkEnd w:id="10"/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bookmarkStart w:id="11" w:name="0ffefc5c-f9fc-44a3-a446-5fc8622ad11a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11"/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bookmarkStart w:id="12" w:name="111db0ec-8c24-4b78-b09f-eef62a6c6ea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https://urok.1sept.ru/</w:t>
      </w:r>
      <w:bookmarkEnd w:id="12"/>
      <w:r>
        <w:rPr>
          <w:sz w:val="28"/>
        </w:rPr>
        <w:br/>
      </w:r>
      <w:bookmarkStart w:id="13" w:name="111db0ec-8c24-4b78-b09f-eef62a6c6ea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https://m.edsoo.ru/</w:t>
      </w:r>
      <w:bookmarkEnd w:id="13"/>
      <w:r>
        <w:rPr>
          <w:sz w:val="28"/>
        </w:rPr>
        <w:br/>
      </w:r>
      <w:bookmarkStart w:id="14" w:name="111db0ec-8c24-4b78-b09f-eef62a6c6ea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https://infourok.ru/</w:t>
      </w:r>
      <w:bookmarkEnd w:id="14"/>
      <w:r>
        <w:rPr>
          <w:sz w:val="28"/>
        </w:rPr>
        <w:br/>
      </w:r>
      <w:bookmarkStart w:id="15" w:name="111db0ec-8c24-4b78-b09f-eef62a6c6ea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https://lib.myschool.edu.ru</w:t>
      </w:r>
      <w:bookmarkStart w:id="16" w:name="block-43181204"/>
      <w:bookmarkStart w:id="17" w:name="block-431812041"/>
      <w:bookmarkEnd w:id="15"/>
      <w:bookmarkEnd w:id="16"/>
      <w:bookmarkEnd w:id="17"/>
    </w:p>
    <w:p>
      <w:pPr>
        <w:pStyle w:val="Normal"/>
        <w:spacing w:lineRule="auto" w:line="240" w:before="0" w:after="200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sectPr>
      <w:type w:val="nextPage"/>
      <w:pgSz w:w="11906" w:h="16838"/>
      <w:pgMar w:left="885" w:right="866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esson.edu.ru/20/03" TargetMode="External"/><Relationship Id="rId3" Type="http://schemas.openxmlformats.org/officeDocument/2006/relationships/hyperlink" Target="https://lesson.edu.ru/20/03" TargetMode="External"/><Relationship Id="rId4" Type="http://schemas.openxmlformats.org/officeDocument/2006/relationships/hyperlink" Target="https://lesson.edu.ru/20/03" TargetMode="External"/><Relationship Id="rId5" Type="http://schemas.openxmlformats.org/officeDocument/2006/relationships/hyperlink" Target="https://lesson.edu.ru/20/03" TargetMode="External"/><Relationship Id="rId6" Type="http://schemas.openxmlformats.org/officeDocument/2006/relationships/hyperlink" Target="https://lesson.edu.ru/20/03" TargetMode="External"/><Relationship Id="rId7" Type="http://schemas.openxmlformats.org/officeDocument/2006/relationships/hyperlink" Target="https://lesson.edu.ru/20/03" TargetMode="External"/><Relationship Id="rId8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0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3" Type="http://schemas.openxmlformats.org/officeDocument/2006/relationships/hyperlink" Target="https://m.edsoo.ru/713ab6b7" TargetMode="External"/><Relationship Id="rId14" Type="http://schemas.openxmlformats.org/officeDocument/2006/relationships/hyperlink" Target="https://m.edsoo.ru/89c519cc" TargetMode="External"/><Relationship Id="rId15" Type="http://schemas.openxmlformats.org/officeDocument/2006/relationships/hyperlink" Target="https://m.edsoo.ru/067b4226" TargetMode="External"/><Relationship Id="rId16" Type="http://schemas.openxmlformats.org/officeDocument/2006/relationships/hyperlink" Target="https://m.edsoo.ru/140524a8" TargetMode="External"/><Relationship Id="rId17" Type="http://schemas.openxmlformats.org/officeDocument/2006/relationships/hyperlink" Target="https://m.edsoo.ru/1d0065f8" TargetMode="External"/><Relationship Id="rId18" Type="http://schemas.openxmlformats.org/officeDocument/2006/relationships/hyperlink" Target="https://m.edsoo.ru/f5d9725c" TargetMode="External"/><Relationship Id="rId19" Type="http://schemas.openxmlformats.org/officeDocument/2006/relationships/hyperlink" Target="https://m.edsoo.ru/589b0115" TargetMode="External"/><Relationship Id="rId20" Type="http://schemas.openxmlformats.org/officeDocument/2006/relationships/hyperlink" Target="https://m.edsoo.ru/1a92e981" TargetMode="External"/><Relationship Id="rId21" Type="http://schemas.openxmlformats.org/officeDocument/2006/relationships/hyperlink" Target="https://m.edsoo.ru/302e0704" TargetMode="External"/><Relationship Id="rId22" Type="http://schemas.openxmlformats.org/officeDocument/2006/relationships/hyperlink" Target="https://m.edsoo.ru/c2e5fd16" TargetMode="External"/><Relationship Id="rId23" Type="http://schemas.openxmlformats.org/officeDocument/2006/relationships/hyperlink" Target="https://m.edsoo.ru/8302f69b" TargetMode="External"/><Relationship Id="rId24" Type="http://schemas.openxmlformats.org/officeDocument/2006/relationships/hyperlink" Target="https://m.edsoo.ru/63a3f74d" TargetMode="External"/><Relationship Id="rId25" Type="http://schemas.openxmlformats.org/officeDocument/2006/relationships/hyperlink" Target="https://m.edsoo.ru/19caeea5" TargetMode="External"/><Relationship Id="rId26" Type="http://schemas.openxmlformats.org/officeDocument/2006/relationships/hyperlink" Target="https://m.edsoo.ru/a41333b7" TargetMode="External"/><Relationship Id="rId27" Type="http://schemas.openxmlformats.org/officeDocument/2006/relationships/hyperlink" Target="https://m.edsoo.ru/5c174679" TargetMode="External"/><Relationship Id="rId28" Type="http://schemas.openxmlformats.org/officeDocument/2006/relationships/hyperlink" Target="https://m.edsoo.ru/8c98d179" TargetMode="External"/><Relationship Id="rId29" Type="http://schemas.openxmlformats.org/officeDocument/2006/relationships/hyperlink" Target="https://m.edsoo.ru/b3c19427" TargetMode="External"/><Relationship Id="rId30" Type="http://schemas.openxmlformats.org/officeDocument/2006/relationships/hyperlink" Target="https://m.edsoo.ru/f94dc1a1" TargetMode="External"/><Relationship Id="rId31" Type="http://schemas.openxmlformats.org/officeDocument/2006/relationships/hyperlink" Target="https://m.edsoo.ru/430736bb" TargetMode="External"/><Relationship Id="rId32" Type="http://schemas.openxmlformats.org/officeDocument/2006/relationships/hyperlink" Target="https://m.edsoo.ru/3ad2a050" TargetMode="External"/><Relationship Id="rId33" Type="http://schemas.openxmlformats.org/officeDocument/2006/relationships/hyperlink" Target="https://m.edsoo.ru/d76e609c" TargetMode="External"/><Relationship Id="rId34" Type="http://schemas.openxmlformats.org/officeDocument/2006/relationships/hyperlink" Target="https://m.edsoo.ru/7ff3b68a" TargetMode="External"/><Relationship Id="rId35" Type="http://schemas.openxmlformats.org/officeDocument/2006/relationships/hyperlink" Target="https://m.edsoo.ru/c9d99bec" TargetMode="External"/><Relationship Id="rId36" Type="http://schemas.openxmlformats.org/officeDocument/2006/relationships/hyperlink" Target="https://m.edsoo.ru/f4472846" TargetMode="External"/><Relationship Id="rId37" Type="http://schemas.openxmlformats.org/officeDocument/2006/relationships/hyperlink" Target="https://m.edsoo.ru/9cad9a08" TargetMode="External"/><Relationship Id="rId38" Type="http://schemas.openxmlformats.org/officeDocument/2006/relationships/numbering" Target="numbering.xml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LibreOffice/6.4.1.2$Windows_x86 LibreOffice_project/4d224e95b98b138af42a64d84056446d09082932</Application>
  <Pages>25</Pages>
  <Words>3352</Words>
  <Characters>26286</Characters>
  <CharactersWithSpaces>29408</CharactersWithSpaces>
  <Paragraphs>393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2024-10-02T14:09:47Z</dcterms:modified>
  <cp:revision>2</cp:revision>
  <dc:subject/>
  <dc:title/>
</cp:coreProperties>
</file>